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" w:type="dxa"/>
        <w:tblLayout w:type="fixed"/>
        <w:tblLook w:val="0000"/>
      </w:tblPr>
      <w:tblGrid>
        <w:gridCol w:w="5508"/>
        <w:gridCol w:w="1620"/>
        <w:gridCol w:w="6060"/>
        <w:gridCol w:w="1520"/>
      </w:tblGrid>
      <w:tr w:rsidR="00985C27" w:rsidRPr="00D1778A" w:rsidTr="00926199">
        <w:trPr>
          <w:trHeight w:val="320"/>
        </w:trPr>
        <w:tc>
          <w:tcPr>
            <w:tcW w:w="13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C27" w:rsidRPr="00D1778A" w:rsidRDefault="00985C27" w:rsidP="00926199">
            <w:pPr>
              <w:spacing w:before="60" w:after="60"/>
              <w:ind w:lef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78A">
              <w:rPr>
                <w:rFonts w:ascii="Arial" w:hAnsi="Arial" w:cs="Arial"/>
                <w:b/>
                <w:sz w:val="16"/>
                <w:szCs w:val="16"/>
              </w:rPr>
              <w:t>ECONOMÍA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C27" w:rsidRPr="00D1778A" w:rsidRDefault="00985C27" w:rsidP="00926199">
            <w:pPr>
              <w:spacing w:before="60" w:after="60"/>
              <w:ind w:left="57"/>
              <w:jc w:val="center"/>
            </w:pPr>
            <w:r w:rsidRPr="00D1778A">
              <w:rPr>
                <w:rFonts w:ascii="Arial" w:hAnsi="Arial" w:cs="Arial"/>
                <w:b/>
                <w:sz w:val="16"/>
                <w:szCs w:val="16"/>
              </w:rPr>
              <w:t>Curso: 4.º</w:t>
            </w:r>
          </w:p>
        </w:tc>
      </w:tr>
      <w:tr w:rsidR="00985C27" w:rsidRPr="00D1778A" w:rsidTr="00926199">
        <w:trPr>
          <w:trHeight w:val="174"/>
        </w:trPr>
        <w:tc>
          <w:tcPr>
            <w:tcW w:w="1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27" w:rsidRPr="00D1778A" w:rsidRDefault="00985C27" w:rsidP="00926199">
            <w:pPr>
              <w:spacing w:before="60" w:after="60"/>
              <w:ind w:left="57"/>
              <w:jc w:val="both"/>
            </w:pPr>
            <w:r w:rsidRPr="00D1778A">
              <w:rPr>
                <w:rFonts w:ascii="Arial" w:hAnsi="Arial" w:cs="Arial"/>
                <w:b/>
                <w:sz w:val="16"/>
                <w:szCs w:val="16"/>
              </w:rPr>
              <w:t>BLOQUE 1:</w:t>
            </w:r>
            <w:r w:rsidRPr="00D1778A">
              <w:rPr>
                <w:rFonts w:ascii="Arial" w:hAnsi="Arial" w:cs="Arial"/>
                <w:b/>
              </w:rPr>
              <w:t xml:space="preserve"> </w:t>
            </w:r>
            <w:r w:rsidRPr="00D1778A">
              <w:rPr>
                <w:rFonts w:ascii="Arial" w:hAnsi="Arial" w:cs="Arial"/>
                <w:sz w:val="16"/>
                <w:szCs w:val="16"/>
              </w:rPr>
              <w:t>Ideas económicas básicas</w:t>
            </w:r>
          </w:p>
        </w:tc>
      </w:tr>
      <w:tr w:rsidR="00985C27" w:rsidRPr="00D1778A" w:rsidTr="00926199">
        <w:trPr>
          <w:trHeight w:val="555"/>
        </w:trPr>
        <w:tc>
          <w:tcPr>
            <w:tcW w:w="1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27" w:rsidRPr="00D1778A" w:rsidRDefault="00985C27" w:rsidP="00926199">
            <w:pPr>
              <w:spacing w:before="60" w:after="60"/>
              <w:ind w:left="57"/>
              <w:jc w:val="both"/>
            </w:pPr>
            <w:r w:rsidRPr="00D1778A">
              <w:rPr>
                <w:rFonts w:ascii="Arial" w:hAnsi="Arial" w:cs="Arial"/>
                <w:b/>
                <w:caps/>
                <w:sz w:val="16"/>
                <w:szCs w:val="16"/>
              </w:rPr>
              <w:t>Contenidos</w:t>
            </w:r>
            <w:r w:rsidRPr="00D1778A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A051C1">
              <w:rPr>
                <w:rFonts w:ascii="Arial" w:hAnsi="Arial" w:cs="Arial"/>
                <w:b/>
                <w:sz w:val="16"/>
                <w:szCs w:val="16"/>
              </w:rPr>
              <w:t>La Economía y su impacto en la vida de los ciudadanos. La escasez, la elección y la asignación de recursos</w:t>
            </w:r>
            <w:r w:rsidRPr="00D1778A">
              <w:rPr>
                <w:rFonts w:ascii="Arial" w:hAnsi="Arial" w:cs="Arial"/>
                <w:sz w:val="16"/>
                <w:szCs w:val="16"/>
              </w:rPr>
              <w:t>.</w:t>
            </w:r>
            <w:r w:rsidRPr="00A051C1">
              <w:rPr>
                <w:rFonts w:ascii="Arial" w:hAnsi="Arial" w:cs="Arial"/>
                <w:b/>
                <w:sz w:val="16"/>
                <w:szCs w:val="16"/>
              </w:rPr>
              <w:t xml:space="preserve"> El coste de oportunidad. Cómo se estudia en Economía. Un acercamiento a los modelos económicos</w:t>
            </w:r>
            <w:r w:rsidRPr="00D1778A">
              <w:rPr>
                <w:rFonts w:ascii="Arial" w:hAnsi="Arial" w:cs="Arial"/>
                <w:sz w:val="16"/>
                <w:szCs w:val="16"/>
              </w:rPr>
              <w:t>. Los agentes económicos</w:t>
            </w:r>
            <w:r w:rsidRPr="00A051C1">
              <w:rPr>
                <w:rFonts w:ascii="Arial" w:hAnsi="Arial" w:cs="Arial"/>
                <w:b/>
                <w:sz w:val="16"/>
                <w:szCs w:val="16"/>
              </w:rPr>
              <w:t>. La toma de decisiones</w:t>
            </w:r>
            <w:r w:rsidRPr="00D1778A">
              <w:rPr>
                <w:rFonts w:ascii="Arial" w:hAnsi="Arial" w:cs="Arial"/>
                <w:sz w:val="16"/>
                <w:szCs w:val="16"/>
              </w:rPr>
              <w:t>. Las relaciones económicas básicas y su representación. Tipos de Bienes: concepto y clasificación.</w:t>
            </w:r>
          </w:p>
        </w:tc>
      </w:tr>
      <w:tr w:rsidR="00985C27" w:rsidRPr="00D1778A" w:rsidTr="0092619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C27" w:rsidRPr="00D1778A" w:rsidRDefault="00985C27" w:rsidP="00B97989">
            <w:pPr>
              <w:spacing w:before="60" w:after="60"/>
              <w:ind w:lef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78A">
              <w:rPr>
                <w:rFonts w:ascii="Arial" w:hAnsi="Arial" w:cs="Arial"/>
                <w:b/>
                <w:sz w:val="16"/>
                <w:szCs w:val="16"/>
              </w:rPr>
              <w:t>CRITERIOS DE EVALUACIÓN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5C27" w:rsidRPr="00D1778A" w:rsidRDefault="00985C27" w:rsidP="00B97989">
            <w:pPr>
              <w:spacing w:before="60" w:after="60"/>
              <w:ind w:lef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78A">
              <w:rPr>
                <w:rFonts w:ascii="Arial" w:hAnsi="Arial" w:cs="Arial"/>
                <w:b/>
                <w:sz w:val="16"/>
                <w:szCs w:val="16"/>
              </w:rPr>
              <w:t>COMPETENCIAS CLAVE</w:t>
            </w:r>
          </w:p>
        </w:tc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C27" w:rsidRPr="00D1778A" w:rsidRDefault="00985C27" w:rsidP="00B97989">
            <w:pPr>
              <w:spacing w:before="60" w:after="60"/>
              <w:ind w:lef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78A">
              <w:rPr>
                <w:rFonts w:ascii="Arial" w:hAnsi="Arial" w:cs="Arial"/>
                <w:b/>
                <w:sz w:val="16"/>
                <w:szCs w:val="16"/>
              </w:rPr>
              <w:t>ESTÁNDARES DE APRENDIZAJE EVALUABLES</w:t>
            </w:r>
          </w:p>
        </w:tc>
      </w:tr>
      <w:tr w:rsidR="00985C27" w:rsidRPr="00D1778A" w:rsidTr="00926199">
        <w:trPr>
          <w:trHeight w:val="505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27" w:rsidRPr="00A051C1" w:rsidRDefault="00985C27" w:rsidP="00926199">
            <w:pPr>
              <w:spacing w:before="60" w:after="60"/>
              <w:ind w:left="5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 xml:space="preserve">Crit.EC.1.1. </w:t>
            </w:r>
            <w:r w:rsidRPr="00A051C1">
              <w:rPr>
                <w:rFonts w:ascii="Arial" w:hAnsi="Arial" w:cs="Arial"/>
                <w:b/>
                <w:sz w:val="16"/>
                <w:szCs w:val="16"/>
              </w:rPr>
              <w:t>Explicar la Economía como ciencia social valorando el impacto permanente de las decisiones económicas en la vida de los ciudadanos.</w:t>
            </w:r>
          </w:p>
          <w:p w:rsidR="00985C27" w:rsidRPr="00D1778A" w:rsidRDefault="00985C27" w:rsidP="00926199">
            <w:pPr>
              <w:spacing w:before="60" w:after="60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85C27" w:rsidRPr="00D1778A" w:rsidRDefault="00985C27" w:rsidP="00926199">
            <w:pPr>
              <w:spacing w:before="60" w:after="60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5C27" w:rsidRPr="00D1778A" w:rsidRDefault="00985C27" w:rsidP="00926199">
            <w:pPr>
              <w:pStyle w:val="Prrafodelista"/>
              <w:widowControl w:val="0"/>
              <w:autoSpaceDE w:val="0"/>
              <w:spacing w:before="60" w:after="60"/>
              <w:ind w:left="57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>CCL-CSC-CIEE</w:t>
            </w:r>
          </w:p>
        </w:tc>
        <w:tc>
          <w:tcPr>
            <w:tcW w:w="7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5C27" w:rsidRPr="00D1778A" w:rsidRDefault="00985C27" w:rsidP="00926199">
            <w:pPr>
              <w:pStyle w:val="Pa9"/>
              <w:spacing w:before="60" w:after="60" w:line="240" w:lineRule="auto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 xml:space="preserve">Est.EC.1.1.1. </w:t>
            </w:r>
            <w:r w:rsidRPr="00A051C1">
              <w:rPr>
                <w:rFonts w:ascii="Arial" w:hAnsi="Arial" w:cs="Arial"/>
                <w:b/>
                <w:sz w:val="16"/>
                <w:szCs w:val="16"/>
              </w:rPr>
              <w:t>Reconoce la escasez de recursos y la necesidad de elegir y tomar decisiones como las claves de los problemas básicos de toda Economía y comprende que toda elección supone renunciar a otras alternativas y que toda decisión tiene consecuencias.</w:t>
            </w:r>
          </w:p>
        </w:tc>
      </w:tr>
      <w:tr w:rsidR="00985C27" w:rsidRPr="00D1778A" w:rsidTr="00926199">
        <w:trPr>
          <w:trHeight w:val="459"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27" w:rsidRPr="00D1778A" w:rsidRDefault="00985C27" w:rsidP="00926199">
            <w:pPr>
              <w:snapToGrid w:val="0"/>
              <w:spacing w:before="60" w:after="60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5C27" w:rsidRPr="00D1778A" w:rsidRDefault="00985C27" w:rsidP="00926199">
            <w:pPr>
              <w:pStyle w:val="Prrafodelista"/>
              <w:widowControl w:val="0"/>
              <w:autoSpaceDE w:val="0"/>
              <w:snapToGrid w:val="0"/>
              <w:spacing w:before="60" w:after="60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5C27" w:rsidRPr="00D1778A" w:rsidRDefault="00985C27" w:rsidP="00926199">
            <w:pPr>
              <w:pStyle w:val="Pa9"/>
              <w:spacing w:before="60" w:after="60" w:line="240" w:lineRule="auto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>Est.EC.1.1.2. Diferencia formas diversas de abordar y resolver problemas económicos e identifica sus ventajas e inconvenientes, así como sus limitaciones.</w:t>
            </w:r>
          </w:p>
        </w:tc>
      </w:tr>
      <w:tr w:rsidR="00985C27" w:rsidRPr="00D1778A" w:rsidTr="00926199">
        <w:trPr>
          <w:trHeight w:val="168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27" w:rsidRPr="00D1778A" w:rsidRDefault="00985C27" w:rsidP="00926199">
            <w:pPr>
              <w:pStyle w:val="Prrafodelista"/>
              <w:spacing w:before="60" w:after="60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 xml:space="preserve">Crit.EC.1.2. </w:t>
            </w:r>
            <w:r w:rsidRPr="00A051C1">
              <w:rPr>
                <w:rFonts w:ascii="Arial" w:hAnsi="Arial" w:cs="Arial"/>
                <w:b/>
                <w:sz w:val="16"/>
                <w:szCs w:val="16"/>
              </w:rPr>
              <w:t>Conocer y familiarizarse con la terminología económica básica y con el uso de los modelos económicos.</w:t>
            </w:r>
          </w:p>
          <w:p w:rsidR="00985C27" w:rsidRPr="00D1778A" w:rsidRDefault="00985C27" w:rsidP="00926199">
            <w:pPr>
              <w:spacing w:before="60" w:after="60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5C27" w:rsidRPr="00D1778A" w:rsidRDefault="00985C27" w:rsidP="00926199">
            <w:pPr>
              <w:pStyle w:val="Prrafodelista"/>
              <w:spacing w:before="60" w:after="60"/>
              <w:ind w:left="57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>CCL-CMCT-CAA</w:t>
            </w:r>
          </w:p>
        </w:tc>
        <w:tc>
          <w:tcPr>
            <w:tcW w:w="7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5C27" w:rsidRPr="00D1778A" w:rsidRDefault="00985C27" w:rsidP="00926199">
            <w:pPr>
              <w:pStyle w:val="Pa9"/>
              <w:spacing w:before="60" w:after="60" w:line="240" w:lineRule="auto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 xml:space="preserve">Est.EC.1.2.1. </w:t>
            </w:r>
            <w:r w:rsidRPr="00A051C1">
              <w:rPr>
                <w:rFonts w:ascii="Arial" w:hAnsi="Arial" w:cs="Arial"/>
                <w:b/>
                <w:sz w:val="16"/>
                <w:szCs w:val="16"/>
              </w:rPr>
              <w:t>Comprende y utiliza correctamente diferentes términos del área de la Economía: los distintos agentes económicos, sus objetivos e incentivos, tipos de bienes, …</w:t>
            </w:r>
          </w:p>
        </w:tc>
      </w:tr>
      <w:tr w:rsidR="00985C27" w:rsidRPr="00D1778A" w:rsidTr="00926199">
        <w:trPr>
          <w:trHeight w:val="285"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27" w:rsidRPr="00D1778A" w:rsidRDefault="00985C27" w:rsidP="00926199">
            <w:pPr>
              <w:pStyle w:val="Prrafodelista"/>
              <w:snapToGrid w:val="0"/>
              <w:spacing w:before="60" w:after="60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5C27" w:rsidRPr="00D1778A" w:rsidRDefault="00985C27" w:rsidP="00926199">
            <w:pPr>
              <w:pStyle w:val="Prrafodelista"/>
              <w:snapToGrid w:val="0"/>
              <w:spacing w:before="60" w:after="60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5C27" w:rsidRPr="00D1778A" w:rsidRDefault="00985C27" w:rsidP="00926199">
            <w:pPr>
              <w:pStyle w:val="Pa9"/>
              <w:spacing w:before="60" w:after="60" w:line="240" w:lineRule="auto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1778A">
              <w:rPr>
                <w:rFonts w:ascii="Arial" w:hAnsi="Arial" w:cs="Arial"/>
                <w:sz w:val="16"/>
                <w:szCs w:val="16"/>
              </w:rPr>
              <w:t>Est.</w:t>
            </w:r>
            <w:proofErr w:type="spellEnd"/>
            <w:r w:rsidRPr="00D1778A">
              <w:rPr>
                <w:rFonts w:ascii="Arial" w:hAnsi="Arial" w:cs="Arial"/>
                <w:sz w:val="16"/>
                <w:szCs w:val="16"/>
              </w:rPr>
              <w:t xml:space="preserve">.EC.1.2.2. </w:t>
            </w:r>
            <w:r w:rsidRPr="00A051C1">
              <w:rPr>
                <w:rFonts w:ascii="Arial" w:hAnsi="Arial" w:cs="Arial"/>
                <w:b/>
                <w:sz w:val="16"/>
                <w:szCs w:val="16"/>
              </w:rPr>
              <w:t>Diferencia entre Economía positiva y Economía normativa.</w:t>
            </w:r>
          </w:p>
        </w:tc>
      </w:tr>
      <w:tr w:rsidR="00985C27" w:rsidRPr="00D1778A" w:rsidTr="00926199">
        <w:trPr>
          <w:trHeight w:val="389"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27" w:rsidRPr="00D1778A" w:rsidRDefault="00985C27" w:rsidP="00926199">
            <w:pPr>
              <w:pStyle w:val="Prrafodelista"/>
              <w:snapToGrid w:val="0"/>
              <w:spacing w:before="60" w:after="60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5C27" w:rsidRPr="00D1778A" w:rsidRDefault="00985C27" w:rsidP="00926199">
            <w:pPr>
              <w:pStyle w:val="Prrafodelista"/>
              <w:snapToGrid w:val="0"/>
              <w:spacing w:before="60" w:after="60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5C27" w:rsidRPr="00D1778A" w:rsidRDefault="00985C27" w:rsidP="00926199">
            <w:pPr>
              <w:pStyle w:val="Pa9"/>
              <w:spacing w:before="60" w:after="60" w:line="240" w:lineRule="auto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 xml:space="preserve">Est.EC.1.2.3. </w:t>
            </w:r>
            <w:r w:rsidRPr="00A051C1">
              <w:rPr>
                <w:rFonts w:ascii="Arial" w:hAnsi="Arial" w:cs="Arial"/>
                <w:b/>
                <w:sz w:val="16"/>
                <w:szCs w:val="16"/>
              </w:rPr>
              <w:t>Representa y analiza gráficamente el coste de oportunidad mediante la Frontera de Posibilidades de Producción.</w:t>
            </w:r>
          </w:p>
        </w:tc>
      </w:tr>
      <w:tr w:rsidR="00985C27" w:rsidRPr="00D1778A" w:rsidTr="00926199">
        <w:trPr>
          <w:trHeight w:val="345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27" w:rsidRPr="00D1778A" w:rsidRDefault="00985C27" w:rsidP="00926199">
            <w:pPr>
              <w:pStyle w:val="Prrafodelista"/>
              <w:spacing w:before="60" w:after="60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>Crit.EC.1.3. Tomar conciencia de los principios básicos de la Economía a aplicar en las relaciones económicas básicas con los condicionantes de recursos y necesidades.</w:t>
            </w:r>
          </w:p>
          <w:p w:rsidR="00985C27" w:rsidRPr="00D1778A" w:rsidRDefault="00985C27" w:rsidP="00926199">
            <w:pPr>
              <w:pStyle w:val="Prrafodelista"/>
              <w:widowControl w:val="0"/>
              <w:autoSpaceDE w:val="0"/>
              <w:spacing w:before="60" w:after="60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5C27" w:rsidRPr="00D1778A" w:rsidRDefault="00985C27" w:rsidP="00926199">
            <w:pPr>
              <w:pStyle w:val="Prrafodelista"/>
              <w:widowControl w:val="0"/>
              <w:autoSpaceDE w:val="0"/>
              <w:spacing w:before="60" w:after="60"/>
              <w:ind w:left="57"/>
              <w:jc w:val="center"/>
              <w:rPr>
                <w:rFonts w:ascii="Arial" w:hAnsi="Arial" w:cs="Arial"/>
                <w:spacing w:val="-3"/>
                <w:sz w:val="16"/>
                <w:szCs w:val="16"/>
                <w:u w:val="single"/>
              </w:rPr>
            </w:pPr>
            <w:r w:rsidRPr="00D1778A">
              <w:rPr>
                <w:rFonts w:ascii="Arial" w:hAnsi="Arial" w:cs="Arial"/>
                <w:spacing w:val="-3"/>
                <w:sz w:val="16"/>
                <w:szCs w:val="16"/>
              </w:rPr>
              <w:t>CAA-CSC-CIEE</w:t>
            </w:r>
          </w:p>
        </w:tc>
        <w:tc>
          <w:tcPr>
            <w:tcW w:w="7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5C27" w:rsidRPr="00D1778A" w:rsidRDefault="00985C27" w:rsidP="00926199">
            <w:pPr>
              <w:pStyle w:val="Pa9"/>
              <w:spacing w:before="60" w:after="60" w:line="240" w:lineRule="auto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>Est.EC.1.3.1. Representa las relaciones que se establecen entre las economías domésticas y las empresas</w:t>
            </w:r>
          </w:p>
        </w:tc>
      </w:tr>
      <w:tr w:rsidR="00985C27" w:rsidRPr="00D1778A" w:rsidTr="00926199">
        <w:trPr>
          <w:trHeight w:val="376"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27" w:rsidRPr="00D1778A" w:rsidRDefault="00985C27" w:rsidP="00926199">
            <w:pPr>
              <w:pStyle w:val="Prrafodelista"/>
              <w:snapToGrid w:val="0"/>
              <w:spacing w:before="60" w:after="60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C27" w:rsidRPr="00D1778A" w:rsidRDefault="00985C27" w:rsidP="00926199">
            <w:pPr>
              <w:pStyle w:val="Prrafodelista"/>
              <w:widowControl w:val="0"/>
              <w:autoSpaceDE w:val="0"/>
              <w:snapToGrid w:val="0"/>
              <w:spacing w:before="60" w:after="60"/>
              <w:ind w:left="57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7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7" w:rsidRPr="00D1778A" w:rsidRDefault="00985C27" w:rsidP="00926199">
            <w:pPr>
              <w:pStyle w:val="Pa9"/>
              <w:spacing w:before="60" w:after="60" w:line="240" w:lineRule="auto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>Est.EC.1.3.2. Aplica razonamientos básicos para interpretar problemas económicos provenientes de las relaciones económicas de su entorno.</w:t>
            </w:r>
          </w:p>
        </w:tc>
      </w:tr>
    </w:tbl>
    <w:p w:rsidR="00985C27" w:rsidRPr="00D1778A" w:rsidRDefault="00985C27" w:rsidP="004E212C">
      <w:pPr>
        <w:ind w:left="57"/>
      </w:pPr>
    </w:p>
    <w:p w:rsidR="00985C27" w:rsidRPr="00D1778A" w:rsidRDefault="00985C27" w:rsidP="004E212C">
      <w:pPr>
        <w:pageBreakBefore/>
        <w:ind w:left="57"/>
      </w:pPr>
    </w:p>
    <w:tbl>
      <w:tblPr>
        <w:tblW w:w="0" w:type="auto"/>
        <w:tblInd w:w="-10" w:type="dxa"/>
        <w:tblLayout w:type="fixed"/>
        <w:tblLook w:val="0000"/>
      </w:tblPr>
      <w:tblGrid>
        <w:gridCol w:w="5508"/>
        <w:gridCol w:w="1620"/>
        <w:gridCol w:w="6060"/>
        <w:gridCol w:w="1531"/>
      </w:tblGrid>
      <w:tr w:rsidR="00985C27" w:rsidRPr="00D1778A" w:rsidTr="00926199">
        <w:trPr>
          <w:trHeight w:val="339"/>
        </w:trPr>
        <w:tc>
          <w:tcPr>
            <w:tcW w:w="13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C27" w:rsidRPr="00D1778A" w:rsidRDefault="00985C27" w:rsidP="00926199">
            <w:pPr>
              <w:spacing w:before="60" w:after="60"/>
              <w:ind w:lef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78A">
              <w:rPr>
                <w:rFonts w:ascii="Arial" w:hAnsi="Arial" w:cs="Arial"/>
                <w:b/>
                <w:sz w:val="16"/>
                <w:szCs w:val="16"/>
              </w:rPr>
              <w:t>ECONOMÍA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C27" w:rsidRPr="00D1778A" w:rsidRDefault="00985C27" w:rsidP="00926199">
            <w:pPr>
              <w:spacing w:before="60" w:after="60"/>
              <w:ind w:left="57"/>
              <w:jc w:val="center"/>
            </w:pPr>
            <w:r w:rsidRPr="00D1778A">
              <w:rPr>
                <w:rFonts w:ascii="Arial" w:hAnsi="Arial" w:cs="Arial"/>
                <w:b/>
                <w:sz w:val="16"/>
                <w:szCs w:val="16"/>
              </w:rPr>
              <w:t xml:space="preserve">Curso: 4.º </w:t>
            </w:r>
          </w:p>
        </w:tc>
      </w:tr>
      <w:tr w:rsidR="00985C27" w:rsidRPr="00D1778A" w:rsidTr="00926199">
        <w:trPr>
          <w:trHeight w:val="255"/>
        </w:trPr>
        <w:tc>
          <w:tcPr>
            <w:tcW w:w="14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27" w:rsidRPr="00D1778A" w:rsidRDefault="00985C27" w:rsidP="00926199">
            <w:pPr>
              <w:spacing w:before="60" w:after="60"/>
              <w:ind w:left="57"/>
              <w:jc w:val="both"/>
            </w:pPr>
            <w:r w:rsidRPr="00D1778A">
              <w:rPr>
                <w:rFonts w:ascii="Arial" w:hAnsi="Arial" w:cs="Arial"/>
                <w:b/>
                <w:sz w:val="16"/>
                <w:szCs w:val="16"/>
              </w:rPr>
              <w:t>BLOQUE 2:</w:t>
            </w:r>
            <w:r w:rsidRPr="00D1778A">
              <w:rPr>
                <w:rFonts w:ascii="Arial" w:hAnsi="Arial" w:cs="Arial"/>
                <w:b/>
              </w:rPr>
              <w:t xml:space="preserve"> </w:t>
            </w:r>
            <w:r w:rsidRPr="00D1778A">
              <w:rPr>
                <w:rFonts w:ascii="Arial" w:hAnsi="Arial" w:cs="Arial"/>
                <w:sz w:val="16"/>
                <w:szCs w:val="16"/>
              </w:rPr>
              <w:t>Economía y empresa</w:t>
            </w:r>
          </w:p>
        </w:tc>
      </w:tr>
      <w:tr w:rsidR="00985C27" w:rsidRPr="00D1778A" w:rsidTr="00926199">
        <w:trPr>
          <w:trHeight w:val="465"/>
        </w:trPr>
        <w:tc>
          <w:tcPr>
            <w:tcW w:w="14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27" w:rsidRPr="00D1778A" w:rsidRDefault="00985C27" w:rsidP="00926199">
            <w:pPr>
              <w:spacing w:before="60" w:after="60"/>
              <w:ind w:left="57"/>
              <w:jc w:val="both"/>
            </w:pPr>
            <w:r w:rsidRPr="00D1778A">
              <w:rPr>
                <w:rFonts w:ascii="Arial" w:hAnsi="Arial" w:cs="Arial"/>
                <w:b/>
                <w:caps/>
                <w:sz w:val="16"/>
                <w:szCs w:val="16"/>
              </w:rPr>
              <w:t>Contenidos</w:t>
            </w:r>
            <w:r w:rsidRPr="00D1778A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D1778A">
              <w:rPr>
                <w:rFonts w:ascii="Arial" w:hAnsi="Arial" w:cs="Arial"/>
                <w:sz w:val="16"/>
                <w:szCs w:val="16"/>
              </w:rPr>
              <w:t>La empresa y el empresario. Empresarios y emprendedores aragoneses. Tipos de empresa. Criterios de clasificación, forma jurídica, funciones y objetivos. Proceso productivo y factores productivos. La estructura productiva aragonesa: rasgos diferenciadores, evolución y perspectivas. Fuentes de financiación de las empresas. Ingresos, costes y beneficios. Obligaciones fiscales de las empresas.</w:t>
            </w:r>
          </w:p>
        </w:tc>
      </w:tr>
      <w:tr w:rsidR="00985C27" w:rsidRPr="00D1778A" w:rsidTr="0092619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C27" w:rsidRPr="00D1778A" w:rsidRDefault="00985C27" w:rsidP="00B97989">
            <w:pPr>
              <w:spacing w:before="60" w:after="60"/>
              <w:ind w:lef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78A">
              <w:rPr>
                <w:rFonts w:ascii="Arial" w:hAnsi="Arial" w:cs="Arial"/>
                <w:b/>
                <w:sz w:val="16"/>
                <w:szCs w:val="16"/>
              </w:rPr>
              <w:t>CRITERIOS DE EVALUACIÓN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5C27" w:rsidRPr="00D1778A" w:rsidRDefault="00985C27" w:rsidP="00B97989">
            <w:pPr>
              <w:spacing w:before="60" w:after="60"/>
              <w:ind w:lef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78A">
              <w:rPr>
                <w:rFonts w:ascii="Arial" w:hAnsi="Arial" w:cs="Arial"/>
                <w:b/>
                <w:sz w:val="16"/>
                <w:szCs w:val="16"/>
              </w:rPr>
              <w:t>COMPETENCIAS CLAVE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C27" w:rsidRPr="00D1778A" w:rsidRDefault="00985C27" w:rsidP="00B97989">
            <w:pPr>
              <w:spacing w:before="60" w:after="60"/>
              <w:ind w:lef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78A">
              <w:rPr>
                <w:rFonts w:ascii="Arial" w:hAnsi="Arial" w:cs="Arial"/>
                <w:b/>
                <w:sz w:val="16"/>
                <w:szCs w:val="16"/>
              </w:rPr>
              <w:t>ESTÁNDARES DE APRENDIZAJE EVALUABLES</w:t>
            </w:r>
          </w:p>
        </w:tc>
      </w:tr>
      <w:tr w:rsidR="00985C27" w:rsidRPr="00D1778A" w:rsidTr="00926199">
        <w:trPr>
          <w:trHeight w:val="619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27" w:rsidRPr="00D1778A" w:rsidRDefault="00985C27" w:rsidP="00926199">
            <w:pPr>
              <w:pStyle w:val="Prrafodelista"/>
              <w:autoSpaceDE w:val="0"/>
              <w:spacing w:before="60" w:after="60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 xml:space="preserve">Crit.EC.2.1. </w:t>
            </w:r>
            <w:r w:rsidRPr="00A051C1">
              <w:rPr>
                <w:rFonts w:ascii="Arial" w:hAnsi="Arial" w:cs="Arial"/>
                <w:b/>
                <w:sz w:val="16"/>
                <w:szCs w:val="16"/>
              </w:rPr>
              <w:t>Describir los diferentes tipos de empresas y formas jurídicas de las empresas, relacionando con cada una de ellas sus exigencias de capital y las responsabilidades legales de sus propietarios y gestores así como las interrelaciones de las empresas con su entorno inmediato.</w:t>
            </w:r>
          </w:p>
          <w:p w:rsidR="00985C27" w:rsidRPr="00D1778A" w:rsidRDefault="00985C27" w:rsidP="00926199">
            <w:pPr>
              <w:pStyle w:val="Prrafodelista"/>
              <w:widowControl w:val="0"/>
              <w:autoSpaceDE w:val="0"/>
              <w:spacing w:before="60" w:after="60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5C27" w:rsidRPr="00D1778A" w:rsidRDefault="00985C27" w:rsidP="00926199">
            <w:pPr>
              <w:pStyle w:val="Prrafodelista"/>
              <w:widowControl w:val="0"/>
              <w:autoSpaceDE w:val="0"/>
              <w:spacing w:before="60" w:after="60"/>
              <w:ind w:left="57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D1778A">
              <w:rPr>
                <w:rFonts w:ascii="Arial" w:hAnsi="Arial" w:cs="Arial"/>
                <w:spacing w:val="-3"/>
                <w:sz w:val="16"/>
                <w:szCs w:val="16"/>
              </w:rPr>
              <w:t>CAA-CSC-CIEE</w:t>
            </w:r>
          </w:p>
        </w:tc>
        <w:tc>
          <w:tcPr>
            <w:tcW w:w="759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85C27" w:rsidRPr="00D1778A" w:rsidRDefault="00985C27" w:rsidP="00926199">
            <w:pPr>
              <w:pStyle w:val="Pa9"/>
              <w:spacing w:before="60" w:after="60" w:line="240" w:lineRule="auto"/>
              <w:ind w:left="57"/>
              <w:jc w:val="both"/>
            </w:pPr>
            <w:r w:rsidRPr="00D1778A">
              <w:rPr>
                <w:rFonts w:ascii="Arial" w:hAnsi="Arial" w:cs="Arial"/>
                <w:sz w:val="16"/>
                <w:szCs w:val="16"/>
              </w:rPr>
              <w:t xml:space="preserve">Est.EC.2.1.1. </w:t>
            </w:r>
            <w:r w:rsidRPr="00A051C1">
              <w:rPr>
                <w:rFonts w:ascii="Arial" w:hAnsi="Arial" w:cs="Arial"/>
                <w:b/>
                <w:sz w:val="16"/>
                <w:szCs w:val="16"/>
              </w:rPr>
              <w:t xml:space="preserve">Distingue las diferentes formas jurídicas de las empresas y las relaciona con las exigencias requeridas de capital para su constitución y responsabilidades legales para cada tipo, </w:t>
            </w:r>
            <w:r w:rsidRPr="00A051C1">
              <w:rPr>
                <w:rFonts w:ascii="Arial" w:hAnsi="Arial" w:cs="Arial"/>
                <w:b/>
                <w:spacing w:val="-3"/>
                <w:sz w:val="16"/>
                <w:szCs w:val="16"/>
              </w:rPr>
              <w:t>v</w:t>
            </w:r>
            <w:r w:rsidRPr="00A051C1">
              <w:rPr>
                <w:rFonts w:ascii="Arial" w:hAnsi="Arial" w:cs="Arial"/>
                <w:b/>
                <w:sz w:val="16"/>
                <w:szCs w:val="16"/>
              </w:rPr>
              <w:t>alorando las</w:t>
            </w:r>
            <w:r w:rsidRPr="00A051C1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más apropiadas </w:t>
            </w:r>
            <w:r w:rsidRPr="00A051C1">
              <w:rPr>
                <w:rFonts w:ascii="Arial" w:hAnsi="Arial" w:cs="Arial"/>
                <w:b/>
                <w:sz w:val="16"/>
                <w:szCs w:val="16"/>
              </w:rPr>
              <w:t>en cada caso en función de las características concretas</w:t>
            </w:r>
            <w:r w:rsidRPr="00D1778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85C27" w:rsidRPr="00D1778A" w:rsidTr="00926199">
        <w:trPr>
          <w:trHeight w:val="659"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27" w:rsidRPr="00D1778A" w:rsidRDefault="00985C27" w:rsidP="00926199">
            <w:pPr>
              <w:pStyle w:val="Prrafodelista"/>
              <w:autoSpaceDE w:val="0"/>
              <w:snapToGrid w:val="0"/>
              <w:spacing w:before="60" w:after="60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5C27" w:rsidRPr="00D1778A" w:rsidRDefault="00985C27" w:rsidP="00926199">
            <w:pPr>
              <w:pStyle w:val="Prrafodelista"/>
              <w:widowControl w:val="0"/>
              <w:autoSpaceDE w:val="0"/>
              <w:snapToGrid w:val="0"/>
              <w:spacing w:before="60" w:after="60"/>
              <w:ind w:left="57"/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7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5C27" w:rsidRPr="00D1778A" w:rsidRDefault="00985C27" w:rsidP="00926199">
            <w:pPr>
              <w:pStyle w:val="Pa9"/>
              <w:spacing w:before="60" w:after="60" w:line="240" w:lineRule="auto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 xml:space="preserve">Est.EC.2.1.2. </w:t>
            </w:r>
            <w:r w:rsidRPr="00A051C1">
              <w:rPr>
                <w:rFonts w:ascii="Arial" w:hAnsi="Arial" w:cs="Arial"/>
                <w:b/>
                <w:sz w:val="16"/>
                <w:szCs w:val="16"/>
              </w:rPr>
              <w:t>Identifica los diferentes tipos de empresas y empresarios que actúan en su entorno así como la forma de interrelacionar con su ámbito más cercano y los efectos sociales y medioambientales, positivos y negativos, que se observan. Conoce prácticas concretas de Buen Gobierno Corporativo y Responsabilidad Social Corporativa. Conoce la diferencia entre empresa lucrativa y no lucrativa y entre Pública vs. Privada.</w:t>
            </w:r>
          </w:p>
        </w:tc>
      </w:tr>
      <w:tr w:rsidR="00985C27" w:rsidRPr="00D1778A" w:rsidTr="00926199">
        <w:trPr>
          <w:trHeight w:val="480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27" w:rsidRPr="00D1778A" w:rsidRDefault="00985C27" w:rsidP="00926199">
            <w:pPr>
              <w:pStyle w:val="Prrafodelista"/>
              <w:autoSpaceDE w:val="0"/>
              <w:spacing w:before="60" w:after="60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 xml:space="preserve">Crit.EC.2.2. </w:t>
            </w:r>
            <w:r w:rsidRPr="00A051C1">
              <w:rPr>
                <w:rFonts w:ascii="Arial" w:hAnsi="Arial" w:cs="Arial"/>
                <w:b/>
                <w:sz w:val="16"/>
                <w:szCs w:val="16"/>
              </w:rPr>
              <w:t>Analizar las características principales del proceso productivo.</w:t>
            </w:r>
            <w:r w:rsidRPr="00D1778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85C27" w:rsidRPr="00D1778A" w:rsidRDefault="00985C27" w:rsidP="00926199">
            <w:pPr>
              <w:pStyle w:val="Prrafodelista"/>
              <w:widowControl w:val="0"/>
              <w:autoSpaceDE w:val="0"/>
              <w:spacing w:before="60" w:after="60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5C27" w:rsidRPr="00D1778A" w:rsidRDefault="00985C27" w:rsidP="00926199">
            <w:pPr>
              <w:pStyle w:val="Prrafodelista"/>
              <w:spacing w:before="60" w:after="60"/>
              <w:ind w:left="57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1778A">
              <w:rPr>
                <w:rFonts w:ascii="Arial" w:hAnsi="Arial" w:cs="Arial"/>
                <w:spacing w:val="-3"/>
                <w:sz w:val="16"/>
                <w:szCs w:val="16"/>
              </w:rPr>
              <w:t>CCL-CD-CIEE</w:t>
            </w:r>
          </w:p>
        </w:tc>
        <w:tc>
          <w:tcPr>
            <w:tcW w:w="7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5C27" w:rsidRPr="00D1778A" w:rsidRDefault="00985C27" w:rsidP="00926199">
            <w:pPr>
              <w:pStyle w:val="Pa9"/>
              <w:spacing w:before="60" w:after="60" w:line="240" w:lineRule="auto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 xml:space="preserve">Est.EC. 2.2.1 </w:t>
            </w:r>
            <w:r w:rsidRPr="00A051C1">
              <w:rPr>
                <w:rFonts w:ascii="Arial" w:hAnsi="Arial" w:cs="Arial"/>
                <w:b/>
                <w:sz w:val="16"/>
                <w:szCs w:val="16"/>
              </w:rPr>
              <w:t>Indica los distintos tipos de factores productivos y las relaciones entre productividad, eficiencia y tecnología.</w:t>
            </w:r>
          </w:p>
        </w:tc>
      </w:tr>
      <w:tr w:rsidR="00985C27" w:rsidRPr="00D1778A" w:rsidTr="00926199">
        <w:trPr>
          <w:trHeight w:val="193"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27" w:rsidRPr="00D1778A" w:rsidRDefault="00985C27" w:rsidP="00926199">
            <w:pPr>
              <w:pStyle w:val="Prrafodelista"/>
              <w:autoSpaceDE w:val="0"/>
              <w:snapToGrid w:val="0"/>
              <w:spacing w:before="60" w:after="60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5C27" w:rsidRPr="00D1778A" w:rsidRDefault="00985C27" w:rsidP="00926199">
            <w:pPr>
              <w:pStyle w:val="Prrafodelista"/>
              <w:widowControl w:val="0"/>
              <w:autoSpaceDE w:val="0"/>
              <w:snapToGrid w:val="0"/>
              <w:spacing w:before="60" w:after="60"/>
              <w:ind w:left="57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7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5C27" w:rsidRPr="00D1778A" w:rsidRDefault="00985C27" w:rsidP="00926199">
            <w:pPr>
              <w:pStyle w:val="Pa9"/>
              <w:spacing w:before="60" w:after="60" w:line="240" w:lineRule="auto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 xml:space="preserve">Est.EC.2.2.2. </w:t>
            </w:r>
            <w:r w:rsidRPr="00A051C1">
              <w:rPr>
                <w:rFonts w:ascii="Arial" w:hAnsi="Arial" w:cs="Arial"/>
                <w:b/>
                <w:sz w:val="16"/>
                <w:szCs w:val="16"/>
              </w:rPr>
              <w:t>Identifica los diferentes sectores económicos, así como sus retos y oportunidades.</w:t>
            </w:r>
          </w:p>
        </w:tc>
      </w:tr>
      <w:tr w:rsidR="00985C27" w:rsidRPr="00D1778A" w:rsidTr="0092619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27" w:rsidRPr="00D1778A" w:rsidRDefault="00985C27" w:rsidP="00926199">
            <w:pPr>
              <w:pStyle w:val="Prrafodelista"/>
              <w:autoSpaceDE w:val="0"/>
              <w:spacing w:before="60" w:after="60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 xml:space="preserve">Crit.EC.2.3. </w:t>
            </w:r>
            <w:r w:rsidRPr="007C7C9C">
              <w:rPr>
                <w:rFonts w:ascii="Arial" w:hAnsi="Arial" w:cs="Arial"/>
                <w:b/>
                <w:sz w:val="16"/>
                <w:szCs w:val="16"/>
              </w:rPr>
              <w:t>Identificar las fuentes de financiación de las empresas.</w:t>
            </w:r>
          </w:p>
          <w:p w:rsidR="00985C27" w:rsidRPr="00D1778A" w:rsidRDefault="00985C27" w:rsidP="00926199">
            <w:pPr>
              <w:pStyle w:val="Prrafodelista"/>
              <w:widowControl w:val="0"/>
              <w:autoSpaceDE w:val="0"/>
              <w:spacing w:before="60" w:after="60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5C27" w:rsidRPr="00D1778A" w:rsidRDefault="00985C27" w:rsidP="00926199">
            <w:pPr>
              <w:pStyle w:val="Prrafodelista"/>
              <w:spacing w:before="60" w:after="60"/>
              <w:ind w:left="57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D1778A">
              <w:rPr>
                <w:rFonts w:ascii="Arial" w:hAnsi="Arial" w:cs="Arial"/>
                <w:spacing w:val="-3"/>
                <w:sz w:val="16"/>
                <w:szCs w:val="16"/>
              </w:rPr>
              <w:t>CCL-CMCT-CIEE</w:t>
            </w:r>
          </w:p>
        </w:tc>
        <w:tc>
          <w:tcPr>
            <w:tcW w:w="7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5C27" w:rsidRPr="00D1778A" w:rsidRDefault="00985C27" w:rsidP="00926199">
            <w:pPr>
              <w:pStyle w:val="Pa9"/>
              <w:spacing w:before="60" w:after="60" w:line="240" w:lineRule="auto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 xml:space="preserve">Est.EC.2.3.1. </w:t>
            </w:r>
            <w:r w:rsidRPr="007C7C9C">
              <w:rPr>
                <w:rFonts w:ascii="Arial" w:hAnsi="Arial" w:cs="Arial"/>
                <w:b/>
                <w:sz w:val="16"/>
                <w:szCs w:val="16"/>
              </w:rPr>
              <w:t>Explica las posibilidades de financiación de las empresas diferenciando la financiación externa e interna, a corto y a largo plazo, así como el coste de cada una y las implicaciones en la marcha de la empresa.</w:t>
            </w:r>
          </w:p>
        </w:tc>
      </w:tr>
      <w:tr w:rsidR="00985C27" w:rsidRPr="00D1778A" w:rsidTr="00926199">
        <w:trPr>
          <w:trHeight w:val="463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27" w:rsidRPr="00D1778A" w:rsidRDefault="00985C27" w:rsidP="00926199">
            <w:pPr>
              <w:pStyle w:val="Prrafodelista"/>
              <w:autoSpaceDE w:val="0"/>
              <w:spacing w:before="60" w:after="60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>Crit.EC.2.4. Determinar para un caso sencillo la estructura de ingresos y costes de una empresa, calculando su beneficio.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5C27" w:rsidRPr="00D1778A" w:rsidRDefault="00985C27" w:rsidP="00926199">
            <w:pPr>
              <w:pStyle w:val="Prrafodelista"/>
              <w:widowControl w:val="0"/>
              <w:autoSpaceDE w:val="0"/>
              <w:spacing w:before="60" w:after="60"/>
              <w:ind w:left="57"/>
              <w:jc w:val="center"/>
              <w:rPr>
                <w:rFonts w:ascii="Arial" w:hAnsi="Arial" w:cs="Arial"/>
                <w:spacing w:val="-3"/>
                <w:sz w:val="16"/>
                <w:szCs w:val="16"/>
                <w:u w:val="single"/>
              </w:rPr>
            </w:pPr>
            <w:r w:rsidRPr="00D1778A">
              <w:rPr>
                <w:rFonts w:ascii="Arial" w:hAnsi="Arial" w:cs="Arial"/>
                <w:spacing w:val="-3"/>
                <w:sz w:val="16"/>
                <w:szCs w:val="16"/>
              </w:rPr>
              <w:t>CMCT-CD-CAA</w:t>
            </w:r>
          </w:p>
        </w:tc>
        <w:tc>
          <w:tcPr>
            <w:tcW w:w="7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5C27" w:rsidRPr="00D1778A" w:rsidRDefault="00985C27" w:rsidP="00926199">
            <w:pPr>
              <w:pStyle w:val="Pa9"/>
              <w:spacing w:before="60" w:after="60" w:line="240" w:lineRule="auto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>Est.EC.2.4.1. Diferencia los ingresos y costes generales de una empresa e identifica su beneficio o pérdida, aplicando razonamientos matemáticos para la interpretación de resultados.</w:t>
            </w:r>
          </w:p>
        </w:tc>
      </w:tr>
      <w:tr w:rsidR="00985C27" w:rsidRPr="00D1778A" w:rsidTr="00926199">
        <w:trPr>
          <w:trHeight w:val="415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27" w:rsidRPr="00D1778A" w:rsidRDefault="00985C27" w:rsidP="00926199">
            <w:pPr>
              <w:pStyle w:val="Prrafodelista"/>
              <w:autoSpaceDE w:val="0"/>
              <w:spacing w:before="60" w:after="60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>Crit.EC.2.5. Diferenciar los impuestos que afectan a las empresas y la importancia del cumplimiento de las obligaciones fiscales</w:t>
            </w:r>
          </w:p>
          <w:p w:rsidR="00985C27" w:rsidRPr="00D1778A" w:rsidRDefault="00985C27" w:rsidP="00926199">
            <w:pPr>
              <w:pStyle w:val="Prrafodelista"/>
              <w:autoSpaceDE w:val="0"/>
              <w:spacing w:before="60" w:after="60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5C27" w:rsidRPr="00D1778A" w:rsidRDefault="00985C27" w:rsidP="00926199">
            <w:pPr>
              <w:pStyle w:val="Prrafodelista"/>
              <w:widowControl w:val="0"/>
              <w:autoSpaceDE w:val="0"/>
              <w:spacing w:before="60" w:after="60"/>
              <w:ind w:left="57"/>
              <w:jc w:val="center"/>
              <w:rPr>
                <w:rFonts w:ascii="Arial" w:hAnsi="Arial" w:cs="Arial"/>
                <w:spacing w:val="-3"/>
                <w:sz w:val="16"/>
                <w:szCs w:val="16"/>
                <w:u w:val="single"/>
              </w:rPr>
            </w:pPr>
            <w:r w:rsidRPr="00D1778A">
              <w:rPr>
                <w:rFonts w:ascii="Arial" w:hAnsi="Arial" w:cs="Arial"/>
                <w:spacing w:val="-3"/>
                <w:sz w:val="16"/>
                <w:szCs w:val="16"/>
              </w:rPr>
              <w:t>CCL-CMCT-CSC</w:t>
            </w:r>
          </w:p>
        </w:tc>
        <w:tc>
          <w:tcPr>
            <w:tcW w:w="7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5C27" w:rsidRPr="00D1778A" w:rsidRDefault="00985C27" w:rsidP="00926199">
            <w:pPr>
              <w:pStyle w:val="Pa9"/>
              <w:spacing w:before="60" w:after="60" w:line="240" w:lineRule="auto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>Est.EC.2.5.1. Identifica las obligaciones fiscales de las empresas según la actividad señalando el funcionamiento básico de los impuestos y las principales diferencias entre ellos.</w:t>
            </w:r>
          </w:p>
        </w:tc>
      </w:tr>
      <w:tr w:rsidR="00985C27" w:rsidRPr="00D1778A" w:rsidTr="00926199">
        <w:trPr>
          <w:trHeight w:val="196"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27" w:rsidRPr="00D1778A" w:rsidRDefault="00985C27" w:rsidP="00926199">
            <w:pPr>
              <w:pStyle w:val="Prrafodelista"/>
              <w:autoSpaceDE w:val="0"/>
              <w:snapToGrid w:val="0"/>
              <w:spacing w:before="60" w:after="60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C27" w:rsidRPr="00D1778A" w:rsidRDefault="00985C27" w:rsidP="00926199">
            <w:pPr>
              <w:pStyle w:val="Prrafodelista"/>
              <w:widowControl w:val="0"/>
              <w:autoSpaceDE w:val="0"/>
              <w:snapToGrid w:val="0"/>
              <w:spacing w:before="60" w:after="60"/>
              <w:ind w:left="57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7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7" w:rsidRPr="00D1778A" w:rsidRDefault="00985C27" w:rsidP="00926199">
            <w:pPr>
              <w:pStyle w:val="Pa9"/>
              <w:spacing w:before="60" w:after="60" w:line="240" w:lineRule="auto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 xml:space="preserve"> Est.EC.2.5.2. Valora la aportación que supone la carga impositiva a los presupuestos públicos.</w:t>
            </w:r>
          </w:p>
        </w:tc>
      </w:tr>
    </w:tbl>
    <w:p w:rsidR="00985C27" w:rsidRPr="00D1778A" w:rsidRDefault="00985C27" w:rsidP="004E212C">
      <w:r w:rsidRPr="00D1778A">
        <w:br w:type="page"/>
      </w:r>
    </w:p>
    <w:tbl>
      <w:tblPr>
        <w:tblW w:w="0" w:type="auto"/>
        <w:tblInd w:w="-10" w:type="dxa"/>
        <w:tblLayout w:type="fixed"/>
        <w:tblLook w:val="0000"/>
      </w:tblPr>
      <w:tblGrid>
        <w:gridCol w:w="5508"/>
        <w:gridCol w:w="1620"/>
        <w:gridCol w:w="6060"/>
        <w:gridCol w:w="1531"/>
      </w:tblGrid>
      <w:tr w:rsidR="00985C27" w:rsidRPr="00D1778A" w:rsidTr="00926199">
        <w:trPr>
          <w:trHeight w:val="178"/>
        </w:trPr>
        <w:tc>
          <w:tcPr>
            <w:tcW w:w="13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C27" w:rsidRPr="00D1778A" w:rsidRDefault="00985C27" w:rsidP="00926199">
            <w:pPr>
              <w:spacing w:before="60" w:after="60"/>
              <w:ind w:lef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78A">
              <w:rPr>
                <w:rFonts w:ascii="Arial" w:hAnsi="Arial" w:cs="Arial"/>
                <w:b/>
                <w:sz w:val="16"/>
                <w:szCs w:val="16"/>
              </w:rPr>
              <w:lastRenderedPageBreak/>
              <w:t>ECONOMÍA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C27" w:rsidRPr="00D1778A" w:rsidRDefault="00985C27" w:rsidP="00926199">
            <w:pPr>
              <w:spacing w:before="60" w:after="60"/>
              <w:ind w:left="57"/>
              <w:jc w:val="center"/>
            </w:pPr>
            <w:r w:rsidRPr="00D1778A">
              <w:rPr>
                <w:rFonts w:ascii="Arial" w:hAnsi="Arial" w:cs="Arial"/>
                <w:b/>
                <w:sz w:val="16"/>
                <w:szCs w:val="16"/>
              </w:rPr>
              <w:t xml:space="preserve">Curso: 4.º </w:t>
            </w:r>
          </w:p>
        </w:tc>
      </w:tr>
      <w:tr w:rsidR="00985C27" w:rsidRPr="00D1778A" w:rsidTr="00926199">
        <w:trPr>
          <w:trHeight w:val="174"/>
        </w:trPr>
        <w:tc>
          <w:tcPr>
            <w:tcW w:w="14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27" w:rsidRPr="00D1778A" w:rsidRDefault="00985C27" w:rsidP="00926199">
            <w:pPr>
              <w:spacing w:before="60" w:after="60"/>
              <w:ind w:left="57"/>
              <w:jc w:val="both"/>
            </w:pPr>
            <w:r w:rsidRPr="00D1778A">
              <w:rPr>
                <w:rFonts w:ascii="Arial" w:hAnsi="Arial" w:cs="Arial"/>
                <w:b/>
                <w:sz w:val="16"/>
                <w:szCs w:val="16"/>
              </w:rPr>
              <w:t xml:space="preserve">BLOQUE 3: </w:t>
            </w:r>
            <w:r w:rsidRPr="00D1778A">
              <w:rPr>
                <w:rFonts w:ascii="Arial" w:hAnsi="Arial" w:cs="Arial"/>
                <w:sz w:val="16"/>
                <w:szCs w:val="16"/>
              </w:rPr>
              <w:t>Economía personal</w:t>
            </w:r>
          </w:p>
        </w:tc>
      </w:tr>
      <w:tr w:rsidR="00985C27" w:rsidRPr="00D1778A" w:rsidTr="00926199">
        <w:trPr>
          <w:trHeight w:val="561"/>
        </w:trPr>
        <w:tc>
          <w:tcPr>
            <w:tcW w:w="14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27" w:rsidRPr="00D1778A" w:rsidRDefault="00985C27" w:rsidP="00926199">
            <w:pPr>
              <w:spacing w:before="60" w:after="60"/>
              <w:ind w:left="57"/>
              <w:jc w:val="both"/>
            </w:pPr>
            <w:r w:rsidRPr="00D1778A">
              <w:rPr>
                <w:rFonts w:ascii="Arial" w:hAnsi="Arial" w:cs="Arial"/>
                <w:b/>
                <w:caps/>
                <w:sz w:val="16"/>
                <w:szCs w:val="16"/>
              </w:rPr>
              <w:t>Contenidos</w:t>
            </w:r>
            <w:r w:rsidRPr="00D1778A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D1778A">
              <w:rPr>
                <w:rFonts w:ascii="Arial" w:hAnsi="Arial" w:cs="Arial"/>
                <w:sz w:val="16"/>
                <w:szCs w:val="16"/>
              </w:rPr>
              <w:t xml:space="preserve"> Ingresos y gastos. Identificación y control. Gestión del presupuesto. Objetivos y prioridades. Ahorro y endeudamiento. Los planes de pensiones. Riesgo y diversificación. Planificación para el futuro. Necesidades económicas en las etapas de la vida. El dinero. Relaciones bancarias. La primera cuenta bancaria. Información. Tarjetas de débito y crédito. Implicaciones de los contratos financieros. Derechos y responsabilidades de los consumidores en el mercado financiero. El seguro como medio para la cobertura de riesgos. Tipología de seguros.</w:t>
            </w:r>
          </w:p>
        </w:tc>
      </w:tr>
      <w:tr w:rsidR="00985C27" w:rsidRPr="00D1778A" w:rsidTr="0092619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C27" w:rsidRPr="00D1778A" w:rsidRDefault="00985C27" w:rsidP="00B97989">
            <w:pPr>
              <w:spacing w:before="60" w:after="60"/>
              <w:ind w:lef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78A">
              <w:rPr>
                <w:rFonts w:ascii="Arial" w:hAnsi="Arial" w:cs="Arial"/>
                <w:b/>
                <w:sz w:val="16"/>
                <w:szCs w:val="16"/>
              </w:rPr>
              <w:t>CRITERIOS DE EVALUACIÓN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5C27" w:rsidRPr="00D1778A" w:rsidRDefault="00985C27" w:rsidP="00B97989">
            <w:pPr>
              <w:spacing w:before="60" w:after="60"/>
              <w:ind w:lef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78A">
              <w:rPr>
                <w:rFonts w:ascii="Arial" w:hAnsi="Arial" w:cs="Arial"/>
                <w:b/>
                <w:sz w:val="16"/>
                <w:szCs w:val="16"/>
              </w:rPr>
              <w:t>COMPETENCIAS CLAVE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C27" w:rsidRPr="00D1778A" w:rsidRDefault="00985C27" w:rsidP="00B97989">
            <w:pPr>
              <w:spacing w:before="60" w:after="60"/>
              <w:ind w:lef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78A">
              <w:rPr>
                <w:rFonts w:ascii="Arial" w:hAnsi="Arial" w:cs="Arial"/>
                <w:b/>
                <w:sz w:val="16"/>
                <w:szCs w:val="16"/>
              </w:rPr>
              <w:t>ESTÁNDARES DE APRENDIZAJE EVALUABLES</w:t>
            </w:r>
          </w:p>
        </w:tc>
      </w:tr>
      <w:tr w:rsidR="00985C27" w:rsidRPr="00D1778A" w:rsidTr="00926199">
        <w:trPr>
          <w:trHeight w:val="643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27" w:rsidRPr="00D1778A" w:rsidRDefault="00985C27" w:rsidP="00926199">
            <w:pPr>
              <w:pStyle w:val="Prrafodelista"/>
              <w:autoSpaceDE w:val="0"/>
              <w:spacing w:before="60" w:after="60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 xml:space="preserve">Crit.EC.3.1. </w:t>
            </w:r>
            <w:r w:rsidRPr="007C7C9C">
              <w:rPr>
                <w:rFonts w:ascii="Arial" w:hAnsi="Arial" w:cs="Arial"/>
                <w:b/>
                <w:sz w:val="16"/>
                <w:szCs w:val="16"/>
              </w:rPr>
              <w:t>Realizar un presupuesto personal distinguiendo entre los diferentes tipos de ingresos y gastos, controlar su grado de cumplimiento y las posibles necesidades de adaptación.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5C27" w:rsidRPr="00D1778A" w:rsidRDefault="00985C27" w:rsidP="00926199">
            <w:pPr>
              <w:pStyle w:val="Prrafodelista"/>
              <w:widowControl w:val="0"/>
              <w:autoSpaceDE w:val="0"/>
              <w:spacing w:before="60" w:after="60"/>
              <w:ind w:left="57"/>
              <w:jc w:val="center"/>
              <w:rPr>
                <w:rFonts w:ascii="Arial" w:hAnsi="Arial" w:cs="Arial"/>
                <w:spacing w:val="-3"/>
                <w:sz w:val="16"/>
                <w:szCs w:val="16"/>
                <w:u w:val="single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>CMCT-CD-CIEE</w:t>
            </w:r>
          </w:p>
        </w:tc>
        <w:tc>
          <w:tcPr>
            <w:tcW w:w="759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85C27" w:rsidRPr="00D1778A" w:rsidRDefault="00985C27" w:rsidP="00926199">
            <w:pPr>
              <w:pStyle w:val="Pa9"/>
              <w:spacing w:before="60" w:after="60" w:line="240" w:lineRule="auto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 xml:space="preserve">Est.EC.3.1.1. </w:t>
            </w:r>
            <w:r w:rsidRPr="007C7C9C">
              <w:rPr>
                <w:rFonts w:ascii="Arial" w:hAnsi="Arial" w:cs="Arial"/>
                <w:b/>
                <w:sz w:val="16"/>
                <w:szCs w:val="16"/>
              </w:rPr>
              <w:t>Elabora y realiza, con herramientas informáticas, un seguimiento a un presupuesto o plan financiero personalizado, identificando cada uno de los ingresos y gastos. Maneja gráficos de análisis que le permiten comparar una realidad personalizada con las previsiones establecidas</w:t>
            </w:r>
          </w:p>
        </w:tc>
      </w:tr>
      <w:tr w:rsidR="00985C27" w:rsidRPr="00D1778A" w:rsidTr="0092619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27" w:rsidRPr="00D1778A" w:rsidRDefault="00985C27" w:rsidP="00926199">
            <w:pPr>
              <w:pStyle w:val="Prrafodelista"/>
              <w:autoSpaceDE w:val="0"/>
              <w:spacing w:before="60" w:after="60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 xml:space="preserve">Crit.EC.3.2. </w:t>
            </w:r>
            <w:r w:rsidRPr="007C7C9C">
              <w:rPr>
                <w:rFonts w:ascii="Arial" w:hAnsi="Arial" w:cs="Arial"/>
                <w:b/>
                <w:sz w:val="16"/>
                <w:szCs w:val="16"/>
              </w:rPr>
              <w:t>Decidir con racionalidad ante las alternativas económicas de la vida personal,  relacionando estas con el bienestar propio y social</w:t>
            </w:r>
            <w:r w:rsidRPr="00D1778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85C27" w:rsidRPr="00D1778A" w:rsidRDefault="00985C27" w:rsidP="00926199">
            <w:pPr>
              <w:pStyle w:val="Prrafodelista"/>
              <w:widowControl w:val="0"/>
              <w:autoSpaceDE w:val="0"/>
              <w:spacing w:before="60" w:after="60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5C27" w:rsidRPr="00D1778A" w:rsidRDefault="00985C27" w:rsidP="00926199">
            <w:pPr>
              <w:pStyle w:val="Prrafodelista"/>
              <w:widowControl w:val="0"/>
              <w:autoSpaceDE w:val="0"/>
              <w:spacing w:before="60" w:after="60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>CAA-CSC-CIEE</w:t>
            </w:r>
          </w:p>
        </w:tc>
        <w:tc>
          <w:tcPr>
            <w:tcW w:w="7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5C27" w:rsidRPr="00D1778A" w:rsidRDefault="00985C27" w:rsidP="00926199">
            <w:pPr>
              <w:pStyle w:val="Pa9"/>
              <w:spacing w:before="60" w:after="60" w:line="240" w:lineRule="auto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 xml:space="preserve">Est.EC.3.2.1. </w:t>
            </w:r>
            <w:r w:rsidRPr="007C7C9C">
              <w:rPr>
                <w:rFonts w:ascii="Arial" w:hAnsi="Arial" w:cs="Arial"/>
                <w:b/>
                <w:sz w:val="16"/>
                <w:szCs w:val="16"/>
              </w:rPr>
              <w:t>Comprende las necesidades de planificación y de manejo de los asuntos financieros a lo largo de la vida. Dicha planificación se vincula a la previsión realizada en cada una de las etapas de acuerdo con las decisiones tomadas y la marcha de la actividad económica nacional</w:t>
            </w:r>
            <w:r w:rsidRPr="00D1778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85C27" w:rsidRPr="00D1778A" w:rsidTr="00926199">
        <w:trPr>
          <w:trHeight w:val="255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27" w:rsidRPr="00D1778A" w:rsidRDefault="00985C27" w:rsidP="00926199">
            <w:pPr>
              <w:pStyle w:val="Prrafodelista"/>
              <w:autoSpaceDE w:val="0"/>
              <w:spacing w:before="60" w:after="60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 xml:space="preserve">Crit.EC.3.3. </w:t>
            </w:r>
            <w:r w:rsidRPr="007C7C9C">
              <w:rPr>
                <w:rFonts w:ascii="Arial" w:hAnsi="Arial" w:cs="Arial"/>
                <w:b/>
                <w:sz w:val="16"/>
                <w:szCs w:val="16"/>
              </w:rPr>
              <w:t>Expresar una actitud positiva hacia el ahorro y emplearlo como medio para alcanzar diferentes objetivos.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5C27" w:rsidRPr="00D1778A" w:rsidRDefault="00985C27" w:rsidP="00926199">
            <w:pPr>
              <w:pStyle w:val="Prrafodelista"/>
              <w:widowControl w:val="0"/>
              <w:autoSpaceDE w:val="0"/>
              <w:spacing w:before="60" w:after="60"/>
              <w:ind w:left="57"/>
              <w:jc w:val="center"/>
              <w:rPr>
                <w:rFonts w:ascii="Arial" w:hAnsi="Arial" w:cs="Arial"/>
                <w:spacing w:val="-3"/>
                <w:sz w:val="16"/>
                <w:szCs w:val="16"/>
                <w:u w:val="single"/>
              </w:rPr>
            </w:pPr>
            <w:r w:rsidRPr="00D1778A">
              <w:rPr>
                <w:rFonts w:ascii="Arial" w:hAnsi="Arial" w:cs="Arial"/>
                <w:spacing w:val="-3"/>
                <w:sz w:val="16"/>
                <w:szCs w:val="16"/>
              </w:rPr>
              <w:t>CCL-CD-CIEE</w:t>
            </w:r>
          </w:p>
        </w:tc>
        <w:tc>
          <w:tcPr>
            <w:tcW w:w="7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5C27" w:rsidRPr="00D1778A" w:rsidRDefault="00985C27" w:rsidP="00926199">
            <w:pPr>
              <w:pStyle w:val="Pa9"/>
              <w:spacing w:before="60" w:after="60" w:line="240" w:lineRule="auto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 xml:space="preserve">Est.EC.3.3.1. </w:t>
            </w:r>
            <w:r w:rsidRPr="007C7C9C">
              <w:rPr>
                <w:rFonts w:ascii="Arial" w:hAnsi="Arial" w:cs="Arial"/>
                <w:b/>
                <w:sz w:val="16"/>
                <w:szCs w:val="16"/>
              </w:rPr>
              <w:t>Conoce y explica la relevancia del ahorro y del control del gasto.</w:t>
            </w:r>
          </w:p>
        </w:tc>
      </w:tr>
      <w:tr w:rsidR="00985C27" w:rsidRPr="00D1778A" w:rsidTr="00926199">
        <w:trPr>
          <w:trHeight w:val="290"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27" w:rsidRPr="00D1778A" w:rsidRDefault="00985C27" w:rsidP="00926199">
            <w:pPr>
              <w:pStyle w:val="Prrafodelista"/>
              <w:autoSpaceDE w:val="0"/>
              <w:snapToGrid w:val="0"/>
              <w:spacing w:before="60" w:after="60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C27" w:rsidRPr="00D1778A" w:rsidRDefault="00985C27" w:rsidP="00926199">
            <w:pPr>
              <w:pStyle w:val="Prrafodelista"/>
              <w:snapToGrid w:val="0"/>
              <w:spacing w:before="60" w:after="60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5C27" w:rsidRPr="00D1778A" w:rsidRDefault="00985C27" w:rsidP="00926199">
            <w:pPr>
              <w:pStyle w:val="Pa9"/>
              <w:spacing w:before="60" w:after="60" w:line="240" w:lineRule="auto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 xml:space="preserve">Est.EC.3.3.2. </w:t>
            </w:r>
            <w:r w:rsidRPr="007C7C9C">
              <w:rPr>
                <w:rFonts w:ascii="Arial" w:hAnsi="Arial" w:cs="Arial"/>
                <w:b/>
                <w:sz w:val="16"/>
                <w:szCs w:val="16"/>
              </w:rPr>
              <w:t>Analiza las ventajas e inconvenientes del endeudamiento, valorando el riesgo y seleccionando la decisión más adecuada para cada momento.</w:t>
            </w:r>
          </w:p>
        </w:tc>
      </w:tr>
      <w:tr w:rsidR="00985C27" w:rsidRPr="00D1778A" w:rsidTr="00926199">
        <w:trPr>
          <w:trHeight w:val="465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27" w:rsidRPr="00D1778A" w:rsidRDefault="00985C27" w:rsidP="00926199">
            <w:pPr>
              <w:pStyle w:val="Prrafodelista"/>
              <w:autoSpaceDE w:val="0"/>
              <w:spacing w:before="60" w:after="60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>Crit.EC.3.4. Reconocer el funcionamiento básico del dinero y diferenciar las diferentes tipos de cuentas bancarias y de tarjetas emitidas como medios de pago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D1778A">
              <w:rPr>
                <w:rFonts w:ascii="Arial" w:hAnsi="Arial" w:cs="Arial"/>
                <w:sz w:val="16"/>
                <w:szCs w:val="16"/>
              </w:rPr>
              <w:t xml:space="preserve"> valorando la oportunidad de su uso con garantías y responsabilidad.</w:t>
            </w:r>
          </w:p>
          <w:p w:rsidR="00985C27" w:rsidRPr="00D1778A" w:rsidRDefault="00985C27" w:rsidP="00926199">
            <w:pPr>
              <w:pStyle w:val="Prrafodelista"/>
              <w:widowControl w:val="0"/>
              <w:autoSpaceDE w:val="0"/>
              <w:spacing w:before="60" w:after="60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5C27" w:rsidRPr="00D1778A" w:rsidRDefault="00985C27" w:rsidP="00926199">
            <w:pPr>
              <w:pStyle w:val="Prrafodelista"/>
              <w:widowControl w:val="0"/>
              <w:autoSpaceDE w:val="0"/>
              <w:spacing w:before="60" w:after="60"/>
              <w:ind w:left="57"/>
              <w:jc w:val="center"/>
              <w:rPr>
                <w:rFonts w:ascii="Arial" w:hAnsi="Arial" w:cs="Arial"/>
                <w:spacing w:val="-3"/>
                <w:sz w:val="16"/>
                <w:szCs w:val="16"/>
                <w:u w:val="single"/>
              </w:rPr>
            </w:pPr>
            <w:r w:rsidRPr="00D1778A">
              <w:rPr>
                <w:rFonts w:ascii="Arial" w:hAnsi="Arial" w:cs="Arial"/>
                <w:spacing w:val="-3"/>
                <w:sz w:val="16"/>
                <w:szCs w:val="16"/>
              </w:rPr>
              <w:t>CCL-CD-CIEE</w:t>
            </w:r>
          </w:p>
        </w:tc>
        <w:tc>
          <w:tcPr>
            <w:tcW w:w="7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5C27" w:rsidRPr="00D1778A" w:rsidRDefault="00985C27" w:rsidP="00926199">
            <w:pPr>
              <w:pStyle w:val="Pa9"/>
              <w:spacing w:before="60" w:after="60" w:line="240" w:lineRule="auto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>Est.EC.3.4.1. Comprende los términos fundamentales y describe el funcionamiento en la operativa con las cuentas bancarias.</w:t>
            </w:r>
          </w:p>
        </w:tc>
      </w:tr>
      <w:tr w:rsidR="00985C27" w:rsidRPr="00D1778A" w:rsidTr="00926199">
        <w:trPr>
          <w:trHeight w:val="823"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27" w:rsidRPr="00D1778A" w:rsidRDefault="00985C27" w:rsidP="00926199">
            <w:pPr>
              <w:pStyle w:val="Prrafodelista"/>
              <w:autoSpaceDE w:val="0"/>
              <w:snapToGrid w:val="0"/>
              <w:spacing w:before="60" w:after="60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C27" w:rsidRPr="00D1778A" w:rsidRDefault="00985C27" w:rsidP="00926199">
            <w:pPr>
              <w:pStyle w:val="Prrafodelista"/>
              <w:widowControl w:val="0"/>
              <w:autoSpaceDE w:val="0"/>
              <w:snapToGrid w:val="0"/>
              <w:spacing w:before="60" w:after="60"/>
              <w:ind w:left="57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759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85C27" w:rsidRPr="00D1778A" w:rsidRDefault="00985C27" w:rsidP="00926199">
            <w:pPr>
              <w:pStyle w:val="Pa9"/>
              <w:spacing w:before="60" w:after="60" w:line="240" w:lineRule="auto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>Est.EC.3.4.2. Valora, reconoce y comprueba la necesidad de leer detenidamente los documentos que presentan los bancos, la posibilidad de negociación de las condiciones, el procedimiento de reclamación ante las entidades financieras y la importancia de la seguridad cuando la relación se produce por internet.</w:t>
            </w:r>
          </w:p>
        </w:tc>
      </w:tr>
      <w:tr w:rsidR="00985C27" w:rsidRPr="00D1778A" w:rsidTr="00926199">
        <w:trPr>
          <w:trHeight w:val="450"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27" w:rsidRPr="00D1778A" w:rsidRDefault="00985C27" w:rsidP="00926199">
            <w:pPr>
              <w:pStyle w:val="Prrafodelista"/>
              <w:autoSpaceDE w:val="0"/>
              <w:snapToGrid w:val="0"/>
              <w:spacing w:before="60" w:after="60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C27" w:rsidRPr="00D1778A" w:rsidRDefault="00985C27" w:rsidP="00926199">
            <w:pPr>
              <w:pStyle w:val="Prrafodelista"/>
              <w:widowControl w:val="0"/>
              <w:autoSpaceDE w:val="0"/>
              <w:snapToGrid w:val="0"/>
              <w:spacing w:before="60" w:after="60"/>
              <w:ind w:left="57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7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5C27" w:rsidRPr="00D1778A" w:rsidRDefault="00985C27" w:rsidP="00926199">
            <w:pPr>
              <w:pStyle w:val="Pa9"/>
              <w:spacing w:before="60" w:after="60" w:line="240" w:lineRule="auto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>Est.EC.3.4.3. Identifica y explica las distintas modalidades de tarjetas que existen, así como lo esencial de la seguridad cuando se opera con tarjetas.</w:t>
            </w:r>
          </w:p>
        </w:tc>
      </w:tr>
      <w:tr w:rsidR="00985C27" w:rsidRPr="00D1778A" w:rsidTr="00926199">
        <w:trPr>
          <w:trHeight w:val="450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27" w:rsidRPr="00D1778A" w:rsidRDefault="00985C27" w:rsidP="00926199">
            <w:pPr>
              <w:pStyle w:val="Prrafodelista"/>
              <w:autoSpaceDE w:val="0"/>
              <w:spacing w:before="60" w:after="60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>Crit.EC.3.5. Conocer el concepto de seguro y su finalidad.</w:t>
            </w:r>
          </w:p>
          <w:p w:rsidR="00985C27" w:rsidRPr="00D1778A" w:rsidRDefault="00985C27" w:rsidP="00926199">
            <w:pPr>
              <w:pStyle w:val="Prrafodelista"/>
              <w:autoSpaceDE w:val="0"/>
              <w:snapToGrid w:val="0"/>
              <w:spacing w:before="60" w:after="60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5C27" w:rsidRPr="00D1778A" w:rsidRDefault="00985C27" w:rsidP="00926199">
            <w:pPr>
              <w:pStyle w:val="Prrafodelista"/>
              <w:widowControl w:val="0"/>
              <w:autoSpaceDE w:val="0"/>
              <w:snapToGrid w:val="0"/>
              <w:spacing w:before="60" w:after="60"/>
              <w:ind w:left="57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D1778A">
              <w:rPr>
                <w:rFonts w:ascii="Arial" w:hAnsi="Arial" w:cs="Arial"/>
                <w:spacing w:val="-3"/>
                <w:sz w:val="16"/>
                <w:szCs w:val="16"/>
              </w:rPr>
              <w:t>CCL-</w:t>
            </w:r>
            <w:r w:rsidRPr="00D1778A">
              <w:rPr>
                <w:rFonts w:ascii="Arial" w:hAnsi="Arial" w:cs="Arial"/>
                <w:sz w:val="16"/>
                <w:szCs w:val="16"/>
              </w:rPr>
              <w:t>CMCT</w:t>
            </w:r>
            <w:r w:rsidRPr="00D1778A">
              <w:rPr>
                <w:rFonts w:ascii="Arial" w:hAnsi="Arial" w:cs="Arial"/>
                <w:spacing w:val="-3"/>
                <w:sz w:val="16"/>
                <w:szCs w:val="16"/>
              </w:rPr>
              <w:t>-CD-CIEE</w:t>
            </w:r>
          </w:p>
        </w:tc>
        <w:tc>
          <w:tcPr>
            <w:tcW w:w="7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7" w:rsidRPr="00D1778A" w:rsidRDefault="00985C27" w:rsidP="00926199">
            <w:pPr>
              <w:pStyle w:val="Pa9"/>
              <w:spacing w:before="60" w:after="60" w:line="240" w:lineRule="auto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>Est.EC.3.5.1. Identifica y diferencia los diferentes tipos de seguros según los riesgos o situaciones adversas en las diferentes etapas de la vida. Valora y comprueba la necesidad de leer detenidamente los documentos, reconoce que se pueden negociar las condiciones, la importancia de la seguridad cuando se realiza por internet y analiza el procedimiento de reclamación ante las aseguradoras.</w:t>
            </w:r>
          </w:p>
        </w:tc>
      </w:tr>
    </w:tbl>
    <w:p w:rsidR="00985C27" w:rsidRPr="00D1778A" w:rsidRDefault="00985C27" w:rsidP="004E212C">
      <w:pPr>
        <w:pageBreakBefore/>
        <w:ind w:left="57"/>
      </w:pPr>
    </w:p>
    <w:tbl>
      <w:tblPr>
        <w:tblW w:w="0" w:type="auto"/>
        <w:tblInd w:w="-10" w:type="dxa"/>
        <w:tblLayout w:type="fixed"/>
        <w:tblLook w:val="0000"/>
      </w:tblPr>
      <w:tblGrid>
        <w:gridCol w:w="5508"/>
        <w:gridCol w:w="1620"/>
        <w:gridCol w:w="6060"/>
        <w:gridCol w:w="1520"/>
      </w:tblGrid>
      <w:tr w:rsidR="00985C27" w:rsidRPr="00D1778A" w:rsidTr="00926199">
        <w:trPr>
          <w:trHeight w:val="339"/>
        </w:trPr>
        <w:tc>
          <w:tcPr>
            <w:tcW w:w="13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C27" w:rsidRPr="00D1778A" w:rsidRDefault="00985C27" w:rsidP="00926199">
            <w:pPr>
              <w:spacing w:before="60" w:after="60"/>
              <w:ind w:lef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78A">
              <w:rPr>
                <w:rFonts w:ascii="Arial" w:hAnsi="Arial" w:cs="Arial"/>
                <w:b/>
                <w:sz w:val="16"/>
                <w:szCs w:val="16"/>
              </w:rPr>
              <w:t>ECONOMÍA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C27" w:rsidRPr="00D1778A" w:rsidRDefault="00985C27" w:rsidP="00926199">
            <w:pPr>
              <w:spacing w:before="60" w:after="60"/>
              <w:ind w:left="57"/>
              <w:jc w:val="center"/>
            </w:pPr>
            <w:r w:rsidRPr="00D1778A">
              <w:rPr>
                <w:rFonts w:ascii="Arial" w:hAnsi="Arial" w:cs="Arial"/>
                <w:b/>
                <w:sz w:val="16"/>
                <w:szCs w:val="16"/>
              </w:rPr>
              <w:t xml:space="preserve">Curso: 4.º </w:t>
            </w:r>
          </w:p>
        </w:tc>
      </w:tr>
      <w:tr w:rsidR="00985C27" w:rsidRPr="00D1778A" w:rsidTr="00926199">
        <w:trPr>
          <w:trHeight w:val="255"/>
        </w:trPr>
        <w:tc>
          <w:tcPr>
            <w:tcW w:w="1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27" w:rsidRPr="00D1778A" w:rsidRDefault="00985C27" w:rsidP="00926199">
            <w:pPr>
              <w:spacing w:before="60" w:after="60"/>
              <w:ind w:left="57"/>
              <w:jc w:val="both"/>
            </w:pPr>
            <w:r w:rsidRPr="00D1778A">
              <w:rPr>
                <w:rFonts w:ascii="Arial" w:hAnsi="Arial" w:cs="Arial"/>
                <w:b/>
                <w:sz w:val="16"/>
                <w:szCs w:val="16"/>
              </w:rPr>
              <w:t xml:space="preserve">BLOQUE 4: </w:t>
            </w:r>
            <w:r w:rsidRPr="00D1778A">
              <w:rPr>
                <w:rFonts w:ascii="Arial" w:hAnsi="Arial" w:cs="Arial"/>
                <w:sz w:val="16"/>
                <w:szCs w:val="16"/>
              </w:rPr>
              <w:t>Economía e ingresos y gastos del Estado</w:t>
            </w:r>
          </w:p>
        </w:tc>
      </w:tr>
      <w:tr w:rsidR="00985C27" w:rsidRPr="00D1778A" w:rsidTr="00926199">
        <w:trPr>
          <w:trHeight w:val="285"/>
        </w:trPr>
        <w:tc>
          <w:tcPr>
            <w:tcW w:w="1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27" w:rsidRPr="00D1778A" w:rsidRDefault="00985C27" w:rsidP="00926199">
            <w:pPr>
              <w:pStyle w:val="Prrafodelista"/>
              <w:spacing w:before="60" w:after="60"/>
              <w:ind w:left="57"/>
              <w:jc w:val="both"/>
            </w:pPr>
            <w:r w:rsidRPr="00D1778A">
              <w:rPr>
                <w:rFonts w:ascii="Arial" w:hAnsi="Arial" w:cs="Arial"/>
                <w:b/>
                <w:caps/>
                <w:sz w:val="16"/>
                <w:szCs w:val="16"/>
              </w:rPr>
              <w:t>Contenidos</w:t>
            </w:r>
            <w:r w:rsidRPr="00D1778A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D1778A">
              <w:rPr>
                <w:rFonts w:ascii="Arial" w:hAnsi="Arial" w:cs="Arial"/>
                <w:sz w:val="16"/>
                <w:szCs w:val="16"/>
              </w:rPr>
              <w:t>Los ingresos y gastos del Estado. La deuda pública y el déficit público. Desigualdades económicas y distribución de la renta. Situación actual, evolución y comparación de las cifras españolas respecto a otros países de nuestro entorno próximo y de Aragón respecto a España.</w:t>
            </w:r>
          </w:p>
        </w:tc>
      </w:tr>
      <w:tr w:rsidR="00985C27" w:rsidRPr="00D1778A" w:rsidTr="0092619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C27" w:rsidRPr="00D1778A" w:rsidRDefault="00985C27" w:rsidP="00926199">
            <w:pPr>
              <w:spacing w:before="60" w:after="60"/>
              <w:ind w:lef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78A">
              <w:rPr>
                <w:rFonts w:ascii="Arial" w:hAnsi="Arial" w:cs="Arial"/>
                <w:b/>
                <w:sz w:val="16"/>
                <w:szCs w:val="16"/>
              </w:rPr>
              <w:t>CRITERIOS DE EVALUACIÓN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5C27" w:rsidRPr="00D1778A" w:rsidRDefault="00985C27" w:rsidP="00926199">
            <w:pPr>
              <w:spacing w:before="60" w:after="60"/>
              <w:ind w:lef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78A">
              <w:rPr>
                <w:rFonts w:ascii="Arial" w:hAnsi="Arial" w:cs="Arial"/>
                <w:b/>
                <w:sz w:val="16"/>
                <w:szCs w:val="16"/>
              </w:rPr>
              <w:t>COMPETENCIAS CLAVE</w:t>
            </w:r>
          </w:p>
        </w:tc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C27" w:rsidRPr="00D1778A" w:rsidRDefault="00985C27" w:rsidP="00926199">
            <w:pPr>
              <w:spacing w:before="60" w:after="60"/>
              <w:ind w:lef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78A">
              <w:rPr>
                <w:rFonts w:ascii="Arial" w:hAnsi="Arial" w:cs="Arial"/>
                <w:b/>
                <w:sz w:val="16"/>
                <w:szCs w:val="16"/>
              </w:rPr>
              <w:t>ESTÁNDARES DE APRENDIZAJE EVALUABLES</w:t>
            </w:r>
          </w:p>
        </w:tc>
      </w:tr>
      <w:tr w:rsidR="00985C27" w:rsidRPr="00D1778A" w:rsidTr="00926199">
        <w:trPr>
          <w:trHeight w:val="571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27" w:rsidRPr="00D1778A" w:rsidRDefault="00985C27" w:rsidP="00926199">
            <w:pPr>
              <w:pStyle w:val="Prrafodelista"/>
              <w:autoSpaceDE w:val="0"/>
              <w:spacing w:before="60" w:after="60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 xml:space="preserve">Crit.EC.4.1. </w:t>
            </w:r>
            <w:r w:rsidRPr="007C7C9C">
              <w:rPr>
                <w:rFonts w:ascii="Arial" w:hAnsi="Arial" w:cs="Arial"/>
                <w:b/>
                <w:sz w:val="16"/>
                <w:szCs w:val="16"/>
              </w:rPr>
              <w:t>Reconocer y analizar la procedencia de las principales fuentes de ingresos y gastos del Estado así como interpretar gráficos donde se muestre dicha distribución.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5C27" w:rsidRPr="00D1778A" w:rsidRDefault="00985C27" w:rsidP="00926199">
            <w:pPr>
              <w:pStyle w:val="Prrafodelista"/>
              <w:widowControl w:val="0"/>
              <w:autoSpaceDE w:val="0"/>
              <w:spacing w:before="60" w:after="60"/>
              <w:ind w:left="57"/>
              <w:jc w:val="center"/>
              <w:rPr>
                <w:rFonts w:ascii="Arial" w:hAnsi="Arial" w:cs="Arial"/>
                <w:spacing w:val="-3"/>
                <w:sz w:val="16"/>
                <w:szCs w:val="16"/>
                <w:u w:val="single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>CMCT-CD-CAA</w:t>
            </w:r>
          </w:p>
        </w:tc>
        <w:tc>
          <w:tcPr>
            <w:tcW w:w="75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85C27" w:rsidRPr="00D1778A" w:rsidRDefault="00985C27" w:rsidP="00926199">
            <w:pPr>
              <w:pStyle w:val="Pa9"/>
              <w:spacing w:before="60" w:after="60" w:line="240" w:lineRule="auto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 xml:space="preserve">Est.EC.4.1.1. </w:t>
            </w:r>
            <w:r w:rsidRPr="007C7C9C">
              <w:rPr>
                <w:rFonts w:ascii="Arial" w:hAnsi="Arial" w:cs="Arial"/>
                <w:b/>
                <w:sz w:val="16"/>
                <w:szCs w:val="16"/>
              </w:rPr>
              <w:t>Identifica las vías de donde proceden los ingresos del Estado así como las principales áreas de los gastos del Estado y comenta sus relaciones. Analiza e interpreta datos y gráficos de contenido económico relacionados con los ingresos y gastos del Estado</w:t>
            </w:r>
          </w:p>
        </w:tc>
      </w:tr>
      <w:tr w:rsidR="00985C27" w:rsidRPr="00D1778A" w:rsidTr="00926199">
        <w:trPr>
          <w:trHeight w:val="372"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27" w:rsidRPr="00D1778A" w:rsidRDefault="00985C27" w:rsidP="00926199">
            <w:pPr>
              <w:pStyle w:val="Prrafodelista"/>
              <w:autoSpaceDE w:val="0"/>
              <w:snapToGrid w:val="0"/>
              <w:spacing w:before="60" w:after="60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C27" w:rsidRPr="00D1778A" w:rsidRDefault="00985C27" w:rsidP="00926199">
            <w:pPr>
              <w:pStyle w:val="Prrafodelista"/>
              <w:widowControl w:val="0"/>
              <w:autoSpaceDE w:val="0"/>
              <w:snapToGrid w:val="0"/>
              <w:spacing w:before="60" w:after="60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5C27" w:rsidRPr="00D1778A" w:rsidRDefault="00985C27" w:rsidP="00926199">
            <w:pPr>
              <w:pStyle w:val="Pa9"/>
              <w:spacing w:before="60" w:after="60" w:line="240" w:lineRule="auto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 xml:space="preserve">Crit.EC.4.1.2. </w:t>
            </w:r>
            <w:r w:rsidRPr="007C7C9C">
              <w:rPr>
                <w:rFonts w:ascii="Arial" w:hAnsi="Arial" w:cs="Arial"/>
                <w:b/>
                <w:sz w:val="16"/>
                <w:szCs w:val="16"/>
              </w:rPr>
              <w:t>Distingue en los diferentes ciclos económicos el comportamiento de los ingresos y gastos públicos así como los efectos que se pueden producir a lo largo del tiempo.</w:t>
            </w:r>
          </w:p>
        </w:tc>
      </w:tr>
      <w:tr w:rsidR="00985C27" w:rsidRPr="00D1778A" w:rsidTr="0092619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27" w:rsidRPr="00D1778A" w:rsidRDefault="00985C27" w:rsidP="00926199">
            <w:pPr>
              <w:pStyle w:val="Prrafodelista"/>
              <w:autoSpaceDE w:val="0"/>
              <w:spacing w:before="60" w:after="60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 xml:space="preserve">Crit.EC.4.2. </w:t>
            </w:r>
            <w:r w:rsidRPr="007C7C9C">
              <w:rPr>
                <w:rFonts w:ascii="Arial" w:hAnsi="Arial" w:cs="Arial"/>
                <w:b/>
                <w:sz w:val="16"/>
                <w:szCs w:val="16"/>
              </w:rPr>
              <w:t>Diferenciar y explicar los conceptos de deuda pública y déficit público.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5C27" w:rsidRPr="00D1778A" w:rsidRDefault="00985C27" w:rsidP="00926199">
            <w:pPr>
              <w:pStyle w:val="Prrafodelista"/>
              <w:spacing w:before="60" w:after="60"/>
              <w:ind w:left="57"/>
              <w:jc w:val="center"/>
              <w:rPr>
                <w:rFonts w:ascii="Arial" w:hAnsi="Arial" w:cs="Arial"/>
                <w:spacing w:val="-3"/>
                <w:sz w:val="16"/>
                <w:szCs w:val="16"/>
                <w:u w:val="single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>CCL-CMCT-CAA</w:t>
            </w:r>
          </w:p>
        </w:tc>
        <w:tc>
          <w:tcPr>
            <w:tcW w:w="7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5C27" w:rsidRPr="00D1778A" w:rsidRDefault="00985C27" w:rsidP="00926199">
            <w:pPr>
              <w:pStyle w:val="Pa9"/>
              <w:spacing w:before="60" w:after="60" w:line="240" w:lineRule="auto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 xml:space="preserve">Est.EC.4.2.1. </w:t>
            </w:r>
            <w:r w:rsidRPr="007C7C9C">
              <w:rPr>
                <w:rFonts w:ascii="Arial" w:hAnsi="Arial" w:cs="Arial"/>
                <w:b/>
                <w:sz w:val="16"/>
                <w:szCs w:val="16"/>
              </w:rPr>
              <w:t>Comprende y expresa las diferencias entre los conceptos de deuda pública y déficit público, así como la relación que se produce entre ellos y la evolución de sus cifras nacionales y autonómicas.</w:t>
            </w:r>
          </w:p>
        </w:tc>
      </w:tr>
      <w:tr w:rsidR="00985C27" w:rsidRPr="00D1778A" w:rsidTr="0092619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27" w:rsidRPr="00D1778A" w:rsidRDefault="00985C27" w:rsidP="00926199">
            <w:pPr>
              <w:pStyle w:val="Prrafodelista"/>
              <w:autoSpaceDE w:val="0"/>
              <w:spacing w:before="60" w:after="60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>Crit.EC.4.3. Determinar el impacto para la sociedad de la desigualdad de la renta y estudiar las herramientas de redistribución de la renta.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5C27" w:rsidRPr="00D1778A" w:rsidRDefault="00985C27" w:rsidP="00926199">
            <w:pPr>
              <w:pStyle w:val="Prrafodelista"/>
              <w:spacing w:before="60" w:after="60"/>
              <w:ind w:left="57"/>
              <w:jc w:val="center"/>
              <w:rPr>
                <w:rFonts w:ascii="Arial" w:hAnsi="Arial" w:cs="Arial"/>
                <w:spacing w:val="-3"/>
                <w:sz w:val="16"/>
                <w:szCs w:val="16"/>
                <w:u w:val="single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>CCL-CAA-CSC</w:t>
            </w:r>
          </w:p>
        </w:tc>
        <w:tc>
          <w:tcPr>
            <w:tcW w:w="7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7" w:rsidRPr="00D1778A" w:rsidRDefault="00985C27" w:rsidP="00926199">
            <w:pPr>
              <w:pStyle w:val="Pa9"/>
              <w:spacing w:before="60" w:after="60" w:line="240" w:lineRule="auto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>Est.EC.4.3.1. Conoce y describe los efectos de la desigualdad de la renta y los instrumentos de redistribución de la misma.</w:t>
            </w:r>
          </w:p>
        </w:tc>
      </w:tr>
    </w:tbl>
    <w:p w:rsidR="00985C27" w:rsidRPr="00D1778A" w:rsidRDefault="00985C27" w:rsidP="004E212C">
      <w:pPr>
        <w:spacing w:before="60" w:after="60"/>
        <w:ind w:left="57"/>
      </w:pPr>
    </w:p>
    <w:p w:rsidR="00985C27" w:rsidRPr="00D1778A" w:rsidRDefault="00985C27" w:rsidP="004E212C">
      <w:pPr>
        <w:pageBreakBefore/>
        <w:ind w:left="57"/>
      </w:pPr>
    </w:p>
    <w:tbl>
      <w:tblPr>
        <w:tblW w:w="0" w:type="auto"/>
        <w:tblInd w:w="-10" w:type="dxa"/>
        <w:tblLayout w:type="fixed"/>
        <w:tblLook w:val="0000"/>
      </w:tblPr>
      <w:tblGrid>
        <w:gridCol w:w="5508"/>
        <w:gridCol w:w="1620"/>
        <w:gridCol w:w="6060"/>
        <w:gridCol w:w="1531"/>
      </w:tblGrid>
      <w:tr w:rsidR="00985C27" w:rsidRPr="00D1778A" w:rsidTr="00926199">
        <w:trPr>
          <w:trHeight w:val="339"/>
        </w:trPr>
        <w:tc>
          <w:tcPr>
            <w:tcW w:w="13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C27" w:rsidRPr="00D1778A" w:rsidRDefault="00985C27" w:rsidP="00926199">
            <w:pPr>
              <w:spacing w:before="60" w:after="60"/>
              <w:ind w:lef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78A">
              <w:rPr>
                <w:rFonts w:ascii="Arial" w:hAnsi="Arial" w:cs="Arial"/>
                <w:b/>
                <w:sz w:val="16"/>
                <w:szCs w:val="16"/>
              </w:rPr>
              <w:t>ECONOMÍA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C27" w:rsidRPr="00D1778A" w:rsidRDefault="00985C27" w:rsidP="00926199">
            <w:pPr>
              <w:spacing w:before="60" w:after="60"/>
              <w:ind w:left="57"/>
              <w:jc w:val="center"/>
            </w:pPr>
            <w:r w:rsidRPr="00D1778A">
              <w:rPr>
                <w:rFonts w:ascii="Arial" w:hAnsi="Arial" w:cs="Arial"/>
                <w:b/>
                <w:sz w:val="16"/>
                <w:szCs w:val="16"/>
              </w:rPr>
              <w:t xml:space="preserve">Curso: 4.º </w:t>
            </w:r>
          </w:p>
        </w:tc>
      </w:tr>
      <w:tr w:rsidR="00985C27" w:rsidRPr="00D1778A" w:rsidTr="00926199">
        <w:trPr>
          <w:trHeight w:val="255"/>
        </w:trPr>
        <w:tc>
          <w:tcPr>
            <w:tcW w:w="14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27" w:rsidRPr="00D1778A" w:rsidRDefault="00985C27" w:rsidP="00926199">
            <w:pPr>
              <w:spacing w:before="60" w:after="60"/>
              <w:ind w:left="57"/>
              <w:jc w:val="both"/>
            </w:pPr>
            <w:r w:rsidRPr="00D1778A">
              <w:rPr>
                <w:rFonts w:ascii="Arial" w:hAnsi="Arial" w:cs="Arial"/>
                <w:b/>
                <w:sz w:val="16"/>
                <w:szCs w:val="16"/>
              </w:rPr>
              <w:t>BLOQUE 5:</w:t>
            </w:r>
            <w:r w:rsidRPr="00D1778A">
              <w:rPr>
                <w:rFonts w:ascii="Arial" w:hAnsi="Arial" w:cs="Arial"/>
                <w:b/>
              </w:rPr>
              <w:t xml:space="preserve"> </w:t>
            </w:r>
            <w:r w:rsidRPr="00D1778A">
              <w:rPr>
                <w:rFonts w:ascii="Arial" w:hAnsi="Arial" w:cs="Arial"/>
                <w:sz w:val="16"/>
                <w:szCs w:val="16"/>
              </w:rPr>
              <w:t>Economía y tipos de interés, inflación/deflación y desempleo</w:t>
            </w:r>
            <w:r w:rsidRPr="00D1778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85C27" w:rsidRPr="00D1778A" w:rsidTr="00926199">
        <w:trPr>
          <w:trHeight w:val="285"/>
        </w:trPr>
        <w:tc>
          <w:tcPr>
            <w:tcW w:w="14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27" w:rsidRPr="00D1778A" w:rsidRDefault="00985C27" w:rsidP="00926199">
            <w:pPr>
              <w:spacing w:before="60" w:after="60"/>
              <w:ind w:left="57"/>
              <w:jc w:val="both"/>
            </w:pPr>
            <w:r w:rsidRPr="00D1778A">
              <w:rPr>
                <w:rFonts w:ascii="Arial" w:hAnsi="Arial" w:cs="Arial"/>
                <w:b/>
                <w:caps/>
                <w:sz w:val="16"/>
                <w:szCs w:val="16"/>
              </w:rPr>
              <w:t>Contenidos</w:t>
            </w:r>
            <w:r w:rsidRPr="00D1778A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D1778A">
              <w:rPr>
                <w:rFonts w:ascii="Arial" w:hAnsi="Arial" w:cs="Arial"/>
                <w:sz w:val="16"/>
                <w:szCs w:val="16"/>
              </w:rPr>
              <w:t xml:space="preserve">Tipos de interés. La inflación. La deflación. Consecuencias de los cambios en los tipos de interés e inflación. El desempleo y las políticas contra el desempleo. </w:t>
            </w:r>
          </w:p>
        </w:tc>
      </w:tr>
      <w:tr w:rsidR="00985C27" w:rsidRPr="00D1778A" w:rsidTr="0092619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C27" w:rsidRPr="00D1778A" w:rsidRDefault="00985C27" w:rsidP="00B97989">
            <w:pPr>
              <w:spacing w:before="60" w:after="60"/>
              <w:ind w:lef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78A">
              <w:rPr>
                <w:rFonts w:ascii="Arial" w:hAnsi="Arial" w:cs="Arial"/>
                <w:b/>
                <w:sz w:val="16"/>
                <w:szCs w:val="16"/>
              </w:rPr>
              <w:t>CRITERIOS DE EVALUACIÓN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5C27" w:rsidRPr="00D1778A" w:rsidRDefault="00985C27" w:rsidP="00B97989">
            <w:pPr>
              <w:spacing w:before="60" w:after="60"/>
              <w:ind w:lef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78A">
              <w:rPr>
                <w:rFonts w:ascii="Arial" w:hAnsi="Arial" w:cs="Arial"/>
                <w:b/>
                <w:sz w:val="16"/>
                <w:szCs w:val="16"/>
              </w:rPr>
              <w:t>COMPETENCIAS CLAVE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C27" w:rsidRPr="00D1778A" w:rsidRDefault="00985C27" w:rsidP="00B97989">
            <w:pPr>
              <w:spacing w:before="60" w:after="60"/>
              <w:ind w:lef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78A">
              <w:rPr>
                <w:rFonts w:ascii="Arial" w:hAnsi="Arial" w:cs="Arial"/>
                <w:b/>
                <w:sz w:val="16"/>
                <w:szCs w:val="16"/>
              </w:rPr>
              <w:t>ESTÁNDARES DE APRENDIZAJE EVALUABLES</w:t>
            </w:r>
          </w:p>
        </w:tc>
      </w:tr>
      <w:tr w:rsidR="00985C27" w:rsidRPr="00D1778A" w:rsidTr="00926199">
        <w:trPr>
          <w:trHeight w:val="450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27" w:rsidRPr="00D1778A" w:rsidRDefault="00985C27" w:rsidP="00926199">
            <w:pPr>
              <w:pStyle w:val="Prrafodelista"/>
              <w:autoSpaceDE w:val="0"/>
              <w:spacing w:before="60" w:after="60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 xml:space="preserve">Crit.EC.5.1. </w:t>
            </w:r>
            <w:r w:rsidRPr="007C7C9C">
              <w:rPr>
                <w:rFonts w:ascii="Arial" w:hAnsi="Arial" w:cs="Arial"/>
                <w:b/>
                <w:sz w:val="16"/>
                <w:szCs w:val="16"/>
              </w:rPr>
              <w:t>Diferenciar las magnitudes de tipos de interés, inflación/deflación y desempleo, así como analizar las relaciones existentes entre ellas.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5C27" w:rsidRPr="00D1778A" w:rsidRDefault="00985C27" w:rsidP="00926199">
            <w:pPr>
              <w:pStyle w:val="Prrafodelista"/>
              <w:widowControl w:val="0"/>
              <w:autoSpaceDE w:val="0"/>
              <w:spacing w:before="60" w:after="60"/>
              <w:ind w:left="57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>CCL-CD-CCEC</w:t>
            </w:r>
          </w:p>
        </w:tc>
        <w:tc>
          <w:tcPr>
            <w:tcW w:w="7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5C27" w:rsidRPr="00D1778A" w:rsidRDefault="00985C27" w:rsidP="00926199">
            <w:pPr>
              <w:pStyle w:val="Pa9"/>
              <w:spacing w:before="60" w:after="60" w:line="240" w:lineRule="auto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 xml:space="preserve">Est.EC.5.1.1. </w:t>
            </w:r>
            <w:r w:rsidRPr="007C7C9C">
              <w:rPr>
                <w:rFonts w:ascii="Arial" w:hAnsi="Arial" w:cs="Arial"/>
                <w:b/>
                <w:sz w:val="16"/>
                <w:szCs w:val="16"/>
              </w:rPr>
              <w:t>Describe las causas de la inflación y la deflación  y valora sus principales repercusiones económicas y sociales.</w:t>
            </w:r>
          </w:p>
        </w:tc>
      </w:tr>
      <w:tr w:rsidR="00985C27" w:rsidRPr="00D1778A" w:rsidTr="00926199">
        <w:trPr>
          <w:trHeight w:val="351"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27" w:rsidRPr="00D1778A" w:rsidRDefault="00985C27" w:rsidP="00926199">
            <w:pPr>
              <w:pStyle w:val="Prrafodelista"/>
              <w:autoSpaceDE w:val="0"/>
              <w:snapToGrid w:val="0"/>
              <w:spacing w:before="60" w:after="60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C27" w:rsidRPr="00D1778A" w:rsidRDefault="00985C27" w:rsidP="00926199">
            <w:pPr>
              <w:pStyle w:val="Prrafodelista"/>
              <w:widowControl w:val="0"/>
              <w:autoSpaceDE w:val="0"/>
              <w:snapToGrid w:val="0"/>
              <w:spacing w:before="60" w:after="60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5C27" w:rsidRPr="00D1778A" w:rsidRDefault="00985C27" w:rsidP="00926199">
            <w:pPr>
              <w:pStyle w:val="Pa9"/>
              <w:spacing w:before="60" w:after="60" w:line="240" w:lineRule="auto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 xml:space="preserve">Est.EC.5.1.2. </w:t>
            </w:r>
            <w:r w:rsidRPr="007C7C9C">
              <w:rPr>
                <w:rFonts w:ascii="Arial" w:hAnsi="Arial" w:cs="Arial"/>
                <w:b/>
                <w:sz w:val="16"/>
                <w:szCs w:val="16"/>
              </w:rPr>
              <w:t>Explica el funcionamiento de los tipos de interés y las consecuencias de su variación para la marcha de la Economía.</w:t>
            </w:r>
          </w:p>
        </w:tc>
      </w:tr>
      <w:tr w:rsidR="00985C27" w:rsidRPr="00D1778A" w:rsidTr="0092619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27" w:rsidRPr="00D1778A" w:rsidRDefault="00985C27" w:rsidP="00926199">
            <w:pPr>
              <w:pStyle w:val="Prrafodelista"/>
              <w:autoSpaceDE w:val="0"/>
              <w:spacing w:before="60" w:after="60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>Crit.EC.5.2. Interpretar datos y gráficos vinculados con los conceptos de tipos de interés, inflación/deflación y desempleo.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5C27" w:rsidRPr="00D1778A" w:rsidRDefault="00985C27" w:rsidP="00926199">
            <w:pPr>
              <w:pStyle w:val="Prrafodelista"/>
              <w:spacing w:before="60" w:after="60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>CMCT-CD-CAA</w:t>
            </w:r>
          </w:p>
        </w:tc>
        <w:tc>
          <w:tcPr>
            <w:tcW w:w="7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5C27" w:rsidRPr="00D1778A" w:rsidRDefault="00985C27" w:rsidP="00926199">
            <w:pPr>
              <w:pStyle w:val="Pa9"/>
              <w:spacing w:before="60" w:after="60" w:line="240" w:lineRule="auto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>Est.EC.5.2.1. Valora e interpreta datos y gráficos de contenido económico relacionados con los tipos de interés, inflación, deflación y desempleo.</w:t>
            </w:r>
          </w:p>
        </w:tc>
      </w:tr>
      <w:tr w:rsidR="00985C27" w:rsidRPr="00D1778A" w:rsidTr="00926199">
        <w:trPr>
          <w:trHeight w:val="393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27" w:rsidRPr="00D1778A" w:rsidRDefault="00985C27" w:rsidP="00926199">
            <w:pPr>
              <w:pStyle w:val="Prrafodelista"/>
              <w:autoSpaceDE w:val="0"/>
              <w:spacing w:before="60" w:after="60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 xml:space="preserve">Crit.EC.5.3. </w:t>
            </w:r>
            <w:r w:rsidRPr="007C7C9C">
              <w:rPr>
                <w:rFonts w:ascii="Arial" w:hAnsi="Arial" w:cs="Arial"/>
                <w:b/>
                <w:sz w:val="16"/>
                <w:szCs w:val="16"/>
              </w:rPr>
              <w:t>Valorar diferentes opciones de políticas macroeconómicas para hacer frente al desempleo.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5C27" w:rsidRPr="00D1778A" w:rsidRDefault="00985C27" w:rsidP="00926199">
            <w:pPr>
              <w:pStyle w:val="Prrafodelista"/>
              <w:spacing w:before="60" w:after="60"/>
              <w:ind w:left="57"/>
              <w:jc w:val="center"/>
              <w:rPr>
                <w:rFonts w:ascii="Arial" w:hAnsi="Arial" w:cs="Arial"/>
                <w:spacing w:val="-3"/>
                <w:sz w:val="16"/>
                <w:szCs w:val="16"/>
                <w:u w:val="single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>CCL-CD-CIEE</w:t>
            </w:r>
          </w:p>
        </w:tc>
        <w:tc>
          <w:tcPr>
            <w:tcW w:w="7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5C27" w:rsidRPr="00D1778A" w:rsidRDefault="00985C27" w:rsidP="00926199">
            <w:pPr>
              <w:pStyle w:val="Pa9"/>
              <w:spacing w:before="60" w:after="60" w:line="240" w:lineRule="auto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 xml:space="preserve">Est.EC.5.3.1. </w:t>
            </w:r>
            <w:r w:rsidRPr="007C7C9C">
              <w:rPr>
                <w:rFonts w:ascii="Arial" w:hAnsi="Arial" w:cs="Arial"/>
                <w:b/>
                <w:sz w:val="16"/>
                <w:szCs w:val="16"/>
              </w:rPr>
              <w:t>Describe las causas del desempleo y valora sus principales repercusiones económicas y sociales.</w:t>
            </w:r>
          </w:p>
        </w:tc>
      </w:tr>
      <w:tr w:rsidR="00985C27" w:rsidRPr="00D1778A" w:rsidTr="00926199">
        <w:trPr>
          <w:trHeight w:val="288"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27" w:rsidRPr="00D1778A" w:rsidRDefault="00985C27" w:rsidP="00926199">
            <w:pPr>
              <w:pStyle w:val="Prrafodelista"/>
              <w:autoSpaceDE w:val="0"/>
              <w:snapToGrid w:val="0"/>
              <w:spacing w:before="60" w:after="60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C27" w:rsidRPr="00D1778A" w:rsidRDefault="00985C27" w:rsidP="00926199">
            <w:pPr>
              <w:pStyle w:val="Prrafodelista"/>
              <w:snapToGrid w:val="0"/>
              <w:spacing w:before="60" w:after="60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5C27" w:rsidRPr="00D1778A" w:rsidRDefault="00985C27" w:rsidP="00926199">
            <w:pPr>
              <w:pStyle w:val="Pa9"/>
              <w:spacing w:before="60" w:after="60" w:line="240" w:lineRule="auto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 xml:space="preserve">Est.EC.5.3.2. </w:t>
            </w:r>
            <w:r w:rsidRPr="007C7C9C">
              <w:rPr>
                <w:rFonts w:ascii="Arial" w:hAnsi="Arial" w:cs="Arial"/>
                <w:b/>
                <w:sz w:val="16"/>
                <w:szCs w:val="16"/>
              </w:rPr>
              <w:t>Analiza los datos de desempleo en España y Aragón y las políticas contra el desempleo</w:t>
            </w:r>
            <w:r w:rsidRPr="00D1778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85C27" w:rsidRPr="00D1778A" w:rsidTr="00926199">
        <w:trPr>
          <w:trHeight w:val="277"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27" w:rsidRPr="00D1778A" w:rsidRDefault="00985C27" w:rsidP="00926199">
            <w:pPr>
              <w:pStyle w:val="Prrafodelista"/>
              <w:autoSpaceDE w:val="0"/>
              <w:snapToGrid w:val="0"/>
              <w:spacing w:before="60" w:after="60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C27" w:rsidRPr="00D1778A" w:rsidRDefault="00985C27" w:rsidP="00926199">
            <w:pPr>
              <w:pStyle w:val="Prrafodelista"/>
              <w:snapToGrid w:val="0"/>
              <w:spacing w:before="60" w:after="60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7" w:rsidRPr="00D1778A" w:rsidRDefault="00985C27" w:rsidP="00926199">
            <w:pPr>
              <w:pStyle w:val="Pa9"/>
              <w:spacing w:before="60" w:after="60" w:line="240" w:lineRule="auto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>Est.EC.5.3.3. Investiga y reconoce ámbitos de oportunidades y tendencias de empleo.</w:t>
            </w:r>
          </w:p>
        </w:tc>
      </w:tr>
    </w:tbl>
    <w:p w:rsidR="00985C27" w:rsidRPr="00D1778A" w:rsidRDefault="00985C27" w:rsidP="004E212C">
      <w:pPr>
        <w:ind w:left="57"/>
      </w:pPr>
    </w:p>
    <w:p w:rsidR="00985C27" w:rsidRPr="00D1778A" w:rsidRDefault="00985C27" w:rsidP="004E212C">
      <w:pPr>
        <w:pageBreakBefore/>
        <w:ind w:left="57"/>
      </w:pPr>
    </w:p>
    <w:tbl>
      <w:tblPr>
        <w:tblW w:w="0" w:type="auto"/>
        <w:tblInd w:w="-10" w:type="dxa"/>
        <w:tblLayout w:type="fixed"/>
        <w:tblLook w:val="0000"/>
      </w:tblPr>
      <w:tblGrid>
        <w:gridCol w:w="5508"/>
        <w:gridCol w:w="1620"/>
        <w:gridCol w:w="5940"/>
        <w:gridCol w:w="1651"/>
      </w:tblGrid>
      <w:tr w:rsidR="00985C27" w:rsidRPr="00D1778A" w:rsidTr="00926199">
        <w:trPr>
          <w:trHeight w:val="339"/>
        </w:trPr>
        <w:tc>
          <w:tcPr>
            <w:tcW w:w="1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C27" w:rsidRPr="00D1778A" w:rsidRDefault="00985C27" w:rsidP="00926199">
            <w:pPr>
              <w:spacing w:before="60" w:after="60"/>
              <w:ind w:lef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78A">
              <w:rPr>
                <w:rFonts w:ascii="Arial" w:hAnsi="Arial" w:cs="Arial"/>
                <w:b/>
                <w:sz w:val="16"/>
                <w:szCs w:val="16"/>
              </w:rPr>
              <w:t>ECONOMÍA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C27" w:rsidRPr="00D1778A" w:rsidRDefault="00985C27" w:rsidP="00926199">
            <w:pPr>
              <w:spacing w:before="60" w:after="60"/>
              <w:ind w:left="57"/>
              <w:jc w:val="center"/>
            </w:pPr>
            <w:r w:rsidRPr="00D1778A">
              <w:rPr>
                <w:rFonts w:ascii="Arial" w:hAnsi="Arial" w:cs="Arial"/>
                <w:b/>
                <w:sz w:val="16"/>
                <w:szCs w:val="16"/>
              </w:rPr>
              <w:t xml:space="preserve">Curso: 4.º </w:t>
            </w:r>
          </w:p>
        </w:tc>
      </w:tr>
      <w:tr w:rsidR="00985C27" w:rsidRPr="00D1778A" w:rsidTr="00926199">
        <w:trPr>
          <w:trHeight w:val="130"/>
        </w:trPr>
        <w:tc>
          <w:tcPr>
            <w:tcW w:w="14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27" w:rsidRPr="00D1778A" w:rsidRDefault="00985C27" w:rsidP="00926199">
            <w:pPr>
              <w:spacing w:before="60" w:after="60"/>
              <w:ind w:left="57"/>
              <w:jc w:val="both"/>
            </w:pPr>
            <w:r w:rsidRPr="00D1778A">
              <w:rPr>
                <w:rFonts w:ascii="Arial" w:hAnsi="Arial" w:cs="Arial"/>
                <w:b/>
                <w:sz w:val="16"/>
                <w:szCs w:val="16"/>
              </w:rPr>
              <w:t xml:space="preserve">BLOQUE 6: </w:t>
            </w:r>
            <w:r w:rsidRPr="00D1778A">
              <w:rPr>
                <w:rFonts w:ascii="Arial" w:hAnsi="Arial" w:cs="Arial"/>
                <w:sz w:val="16"/>
                <w:szCs w:val="16"/>
              </w:rPr>
              <w:t>Economía internacional</w:t>
            </w:r>
          </w:p>
        </w:tc>
      </w:tr>
      <w:tr w:rsidR="00985C27" w:rsidRPr="00D1778A" w:rsidTr="00926199">
        <w:trPr>
          <w:trHeight w:val="465"/>
        </w:trPr>
        <w:tc>
          <w:tcPr>
            <w:tcW w:w="14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27" w:rsidRPr="00D1778A" w:rsidRDefault="00985C27" w:rsidP="00926199">
            <w:pPr>
              <w:pStyle w:val="Prrafodelista"/>
              <w:spacing w:before="60" w:after="60"/>
              <w:ind w:left="57"/>
              <w:jc w:val="both"/>
            </w:pPr>
            <w:r w:rsidRPr="00D1778A">
              <w:rPr>
                <w:rFonts w:ascii="Arial" w:hAnsi="Arial" w:cs="Arial"/>
                <w:b/>
                <w:caps/>
                <w:sz w:val="16"/>
                <w:szCs w:val="16"/>
              </w:rPr>
              <w:t>Contenidos</w:t>
            </w:r>
            <w:r w:rsidRPr="00D1778A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D1778A">
              <w:rPr>
                <w:rFonts w:ascii="Arial" w:hAnsi="Arial" w:cs="Arial"/>
                <w:sz w:val="16"/>
                <w:szCs w:val="16"/>
              </w:rPr>
              <w:t>La globalización económica. El comercio internacional. El sector exterior y la economía de Aragón. Empresas aragonesas exportadoras de bienes y servicios. El mercado común europeo y la unión económica y monetaria europea. La consideración económica del medioambiente: la sostenibilidad.</w:t>
            </w:r>
          </w:p>
        </w:tc>
      </w:tr>
      <w:tr w:rsidR="00985C27" w:rsidRPr="00D1778A" w:rsidTr="0092619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C27" w:rsidRPr="00D1778A" w:rsidRDefault="00985C27" w:rsidP="00B97989">
            <w:pPr>
              <w:spacing w:before="60" w:after="60"/>
              <w:ind w:lef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78A">
              <w:rPr>
                <w:rFonts w:ascii="Arial" w:hAnsi="Arial" w:cs="Arial"/>
                <w:b/>
                <w:sz w:val="16"/>
                <w:szCs w:val="16"/>
              </w:rPr>
              <w:t>CRITERIOS DE EVALUACIÓN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5C27" w:rsidRPr="00D1778A" w:rsidRDefault="00985C27" w:rsidP="00B97989">
            <w:pPr>
              <w:spacing w:before="60" w:after="60"/>
              <w:ind w:lef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78A">
              <w:rPr>
                <w:rFonts w:ascii="Arial" w:hAnsi="Arial" w:cs="Arial"/>
                <w:b/>
                <w:sz w:val="16"/>
                <w:szCs w:val="16"/>
              </w:rPr>
              <w:t>COMPETENCIAS CLAVE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C27" w:rsidRPr="00D1778A" w:rsidRDefault="00985C27" w:rsidP="00B97989">
            <w:pPr>
              <w:spacing w:before="60" w:after="60"/>
              <w:ind w:lef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78A">
              <w:rPr>
                <w:rFonts w:ascii="Arial" w:hAnsi="Arial" w:cs="Arial"/>
                <w:b/>
                <w:sz w:val="16"/>
                <w:szCs w:val="16"/>
              </w:rPr>
              <w:t>ESTÁNDARES DE APRENDIZAJE EVALUABLES</w:t>
            </w:r>
          </w:p>
        </w:tc>
      </w:tr>
      <w:tr w:rsidR="00985C27" w:rsidRPr="00D1778A" w:rsidTr="00926199">
        <w:trPr>
          <w:trHeight w:val="390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27" w:rsidRPr="00D1778A" w:rsidRDefault="00985C27" w:rsidP="00926199">
            <w:pPr>
              <w:pStyle w:val="Prrafodelista"/>
              <w:autoSpaceDE w:val="0"/>
              <w:spacing w:before="60" w:after="60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 xml:space="preserve">Crit.EC.6.1. </w:t>
            </w:r>
            <w:r w:rsidRPr="007C7C9C">
              <w:rPr>
                <w:rFonts w:ascii="Arial" w:hAnsi="Arial" w:cs="Arial"/>
                <w:b/>
                <w:sz w:val="16"/>
                <w:szCs w:val="16"/>
              </w:rPr>
              <w:t>Valorar el impacto de la globalización económica, del comercio internacional y de los procesos de integración económica en la calidad de vida de las personas y el medio ambiente.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5C27" w:rsidRPr="00D1778A" w:rsidRDefault="00985C27" w:rsidP="00926199">
            <w:pPr>
              <w:pStyle w:val="Prrafodelista"/>
              <w:widowControl w:val="0"/>
              <w:autoSpaceDE w:val="0"/>
              <w:spacing w:before="60" w:after="60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>CCL-CAA-CIEE-CCEC</w:t>
            </w:r>
          </w:p>
        </w:tc>
        <w:tc>
          <w:tcPr>
            <w:tcW w:w="7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5C27" w:rsidRPr="00D1778A" w:rsidRDefault="00985C27" w:rsidP="00926199">
            <w:pPr>
              <w:pStyle w:val="Pa9"/>
              <w:spacing w:before="60" w:after="60" w:line="240" w:lineRule="auto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 xml:space="preserve">Est.EC.6.1.1. </w:t>
            </w:r>
            <w:r w:rsidRPr="007C7C9C">
              <w:rPr>
                <w:rFonts w:ascii="Arial" w:hAnsi="Arial" w:cs="Arial"/>
                <w:b/>
                <w:sz w:val="16"/>
                <w:szCs w:val="16"/>
              </w:rPr>
              <w:t>Valora el grado de interconexión de las diferentes economías de todos los países del mundo y aplica la perspectiva global para emitir juicios críticos. Conoce el grado de interconexión de la economía española y aragonesa,</w:t>
            </w:r>
          </w:p>
        </w:tc>
      </w:tr>
      <w:tr w:rsidR="00985C27" w:rsidRPr="00D1778A" w:rsidTr="00926199">
        <w:trPr>
          <w:trHeight w:val="311"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27" w:rsidRPr="00D1778A" w:rsidRDefault="00985C27" w:rsidP="00926199">
            <w:pPr>
              <w:pStyle w:val="Prrafodelista"/>
              <w:autoSpaceDE w:val="0"/>
              <w:snapToGrid w:val="0"/>
              <w:spacing w:before="60" w:after="60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C27" w:rsidRPr="00D1778A" w:rsidRDefault="00985C27" w:rsidP="00926199">
            <w:pPr>
              <w:pStyle w:val="Prrafodelista"/>
              <w:widowControl w:val="0"/>
              <w:autoSpaceDE w:val="0"/>
              <w:snapToGrid w:val="0"/>
              <w:spacing w:before="60" w:after="60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5C27" w:rsidRPr="00D1778A" w:rsidRDefault="00985C27" w:rsidP="00926199">
            <w:pPr>
              <w:pStyle w:val="Pa9"/>
              <w:spacing w:before="60" w:after="60" w:line="240" w:lineRule="auto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 xml:space="preserve">Est.EC.6.1.2. </w:t>
            </w:r>
            <w:r w:rsidRPr="007C7C9C">
              <w:rPr>
                <w:rFonts w:ascii="Arial" w:hAnsi="Arial" w:cs="Arial"/>
                <w:b/>
                <w:sz w:val="16"/>
                <w:szCs w:val="16"/>
              </w:rPr>
              <w:t>Explica las razones que justifican e influyen en el intercambio económico entre países</w:t>
            </w:r>
            <w:r w:rsidRPr="00D1778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85C27" w:rsidRPr="00D1778A" w:rsidTr="00926199">
        <w:trPr>
          <w:trHeight w:val="415"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27" w:rsidRPr="00D1778A" w:rsidRDefault="00985C27" w:rsidP="00926199">
            <w:pPr>
              <w:pStyle w:val="Prrafodelista"/>
              <w:autoSpaceDE w:val="0"/>
              <w:snapToGrid w:val="0"/>
              <w:spacing w:before="60" w:after="60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C27" w:rsidRPr="00D1778A" w:rsidRDefault="00985C27" w:rsidP="00926199">
            <w:pPr>
              <w:pStyle w:val="Prrafodelista"/>
              <w:widowControl w:val="0"/>
              <w:autoSpaceDE w:val="0"/>
              <w:snapToGrid w:val="0"/>
              <w:spacing w:before="60" w:after="60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5C27" w:rsidRPr="00D1778A" w:rsidRDefault="00985C27" w:rsidP="00926199">
            <w:pPr>
              <w:pStyle w:val="Pa9"/>
              <w:spacing w:before="60" w:after="60" w:line="240" w:lineRule="auto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 xml:space="preserve">Est.EC.6.1.3. </w:t>
            </w:r>
            <w:r w:rsidRPr="007C7C9C">
              <w:rPr>
                <w:rFonts w:ascii="Arial" w:hAnsi="Arial" w:cs="Arial"/>
                <w:b/>
                <w:sz w:val="16"/>
                <w:szCs w:val="16"/>
              </w:rPr>
              <w:t>Analiza acontecimientos económicos contemporáneos en el contexto de la globalización y el comercio internacional.</w:t>
            </w:r>
          </w:p>
        </w:tc>
      </w:tr>
      <w:tr w:rsidR="00985C27" w:rsidRPr="00D1778A" w:rsidTr="00926199">
        <w:trPr>
          <w:trHeight w:val="196"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27" w:rsidRPr="00D1778A" w:rsidRDefault="00985C27" w:rsidP="00926199">
            <w:pPr>
              <w:pStyle w:val="Prrafodelista"/>
              <w:autoSpaceDE w:val="0"/>
              <w:snapToGrid w:val="0"/>
              <w:spacing w:before="60" w:after="60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C27" w:rsidRPr="00D1778A" w:rsidRDefault="00985C27" w:rsidP="00926199">
            <w:pPr>
              <w:pStyle w:val="Prrafodelista"/>
              <w:widowControl w:val="0"/>
              <w:autoSpaceDE w:val="0"/>
              <w:snapToGrid w:val="0"/>
              <w:spacing w:before="60" w:after="60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5C27" w:rsidRPr="00D1778A" w:rsidRDefault="00985C27" w:rsidP="00926199">
            <w:pPr>
              <w:pStyle w:val="Pa9"/>
              <w:spacing w:before="60" w:after="60" w:line="240" w:lineRule="auto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>Est.EC.6.1.4. Conoce y enumera ventajas e inconvenientes del proceso de integración económica y monetaria de la Unión Europea.</w:t>
            </w:r>
          </w:p>
        </w:tc>
      </w:tr>
      <w:tr w:rsidR="00985C27" w:rsidRPr="00D1778A" w:rsidTr="00926199">
        <w:trPr>
          <w:trHeight w:val="401"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27" w:rsidRPr="00D1778A" w:rsidRDefault="00985C27" w:rsidP="00926199">
            <w:pPr>
              <w:pStyle w:val="Prrafodelista"/>
              <w:autoSpaceDE w:val="0"/>
              <w:snapToGrid w:val="0"/>
              <w:spacing w:before="60" w:after="60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C27" w:rsidRPr="00D1778A" w:rsidRDefault="00985C27" w:rsidP="00926199">
            <w:pPr>
              <w:pStyle w:val="Prrafodelista"/>
              <w:widowControl w:val="0"/>
              <w:autoSpaceDE w:val="0"/>
              <w:snapToGrid w:val="0"/>
              <w:spacing w:before="60" w:after="60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7" w:rsidRPr="00D1778A" w:rsidRDefault="00985C27" w:rsidP="00926199">
            <w:pPr>
              <w:pStyle w:val="Pa9"/>
              <w:spacing w:before="60" w:after="60" w:line="240" w:lineRule="auto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78A">
              <w:rPr>
                <w:rFonts w:ascii="Arial" w:hAnsi="Arial" w:cs="Arial"/>
                <w:sz w:val="16"/>
                <w:szCs w:val="16"/>
              </w:rPr>
              <w:t>Est.EC.6.1.5. Reflexiona sobre los problemas medioambientales y su relación con el impacto económico internacional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D1778A">
              <w:rPr>
                <w:rFonts w:ascii="Arial" w:hAnsi="Arial" w:cs="Arial"/>
                <w:sz w:val="16"/>
                <w:szCs w:val="16"/>
              </w:rPr>
              <w:t xml:space="preserve"> analizando las posibilidades de un desarrollo sostenible.</w:t>
            </w:r>
          </w:p>
        </w:tc>
      </w:tr>
    </w:tbl>
    <w:p w:rsidR="00985C27" w:rsidRPr="00D1778A" w:rsidRDefault="00985C27" w:rsidP="004E212C">
      <w:pPr>
        <w:spacing w:before="60" w:after="60"/>
        <w:ind w:left="57"/>
        <w:rPr>
          <w:rFonts w:ascii="Arial" w:hAnsi="Arial" w:cs="Arial"/>
          <w:sz w:val="20"/>
        </w:rPr>
      </w:pPr>
    </w:p>
    <w:p w:rsidR="00985C27" w:rsidRDefault="00B86747" w:rsidP="0083514D">
      <w:pPr>
        <w:spacing w:before="60" w:afterLines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INFORMACIÓN ADICIONAL:</w:t>
      </w:r>
    </w:p>
    <w:p w:rsidR="00B86747" w:rsidRDefault="00B86747" w:rsidP="0083514D">
      <w:pPr>
        <w:spacing w:before="60" w:afterLines="60"/>
        <w:jc w:val="both"/>
        <w:rPr>
          <w:rFonts w:ascii="Arial" w:hAnsi="Arial" w:cs="Arial"/>
          <w:sz w:val="20"/>
        </w:rPr>
      </w:pPr>
    </w:p>
    <w:p w:rsidR="00B86747" w:rsidRDefault="00B86747" w:rsidP="0083514D">
      <w:pPr>
        <w:spacing w:before="60" w:afterLines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Las faltas de ortografía reducirán la nota 0'25 puntos hasta un punto. La falta de buena presentación también reducirá la nota hasta un punto.</w:t>
      </w:r>
    </w:p>
    <w:p w:rsidR="00B86747" w:rsidRDefault="00B86747" w:rsidP="0083514D">
      <w:pPr>
        <w:spacing w:before="60" w:afterLines="60"/>
        <w:jc w:val="both"/>
        <w:rPr>
          <w:rFonts w:ascii="Arial" w:hAnsi="Arial" w:cs="Arial"/>
          <w:sz w:val="20"/>
        </w:rPr>
      </w:pPr>
    </w:p>
    <w:p w:rsidR="00B86747" w:rsidRDefault="00B86747" w:rsidP="0083514D">
      <w:pPr>
        <w:spacing w:before="60" w:afterLines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La copia o el plagio de un examen o trabajo implicará un 0 en esa prueba.</w:t>
      </w:r>
    </w:p>
    <w:p w:rsidR="00B86747" w:rsidRDefault="00B86747" w:rsidP="0083514D">
      <w:pPr>
        <w:spacing w:before="60" w:afterLines="60"/>
        <w:jc w:val="both"/>
        <w:rPr>
          <w:rFonts w:ascii="Arial" w:hAnsi="Arial" w:cs="Arial"/>
          <w:sz w:val="20"/>
        </w:rPr>
      </w:pPr>
    </w:p>
    <w:p w:rsidR="00B86747" w:rsidRDefault="00B86747" w:rsidP="0083514D">
      <w:pPr>
        <w:spacing w:before="60" w:afterLines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Los exámenes cuentan un 60% y el 40% restante son trabajos de la asignatura.</w:t>
      </w:r>
    </w:p>
    <w:p w:rsidR="00B86747" w:rsidRPr="00D14ACA" w:rsidRDefault="00B86747" w:rsidP="0083514D">
      <w:pPr>
        <w:spacing w:before="60" w:afterLines="60"/>
        <w:jc w:val="both"/>
        <w:rPr>
          <w:rFonts w:ascii="Arial" w:hAnsi="Arial" w:cs="Arial"/>
          <w:sz w:val="20"/>
        </w:rPr>
      </w:pPr>
    </w:p>
    <w:sectPr w:rsidR="00B86747" w:rsidRPr="00D14ACA" w:rsidSect="00D65D8B"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821" w:rsidRDefault="006F0821">
      <w:r>
        <w:separator/>
      </w:r>
    </w:p>
  </w:endnote>
  <w:endnote w:type="continuationSeparator" w:id="0">
    <w:p w:rsidR="006F0821" w:rsidRDefault="006F0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821" w:rsidRDefault="006F0821">
      <w:r>
        <w:separator/>
      </w:r>
    </w:p>
  </w:footnote>
  <w:footnote w:type="continuationSeparator" w:id="0">
    <w:p w:rsidR="006F0821" w:rsidRDefault="006F0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2F80"/>
    <w:multiLevelType w:val="hybridMultilevel"/>
    <w:tmpl w:val="0E86666E"/>
    <w:lvl w:ilvl="0" w:tplc="0BD8A7C8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color w:val="FF0000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A5C29"/>
    <w:rsid w:val="000205CD"/>
    <w:rsid w:val="00046041"/>
    <w:rsid w:val="000919B0"/>
    <w:rsid w:val="000D42D6"/>
    <w:rsid w:val="00112D32"/>
    <w:rsid w:val="00155B48"/>
    <w:rsid w:val="0017134F"/>
    <w:rsid w:val="00183F8A"/>
    <w:rsid w:val="00186962"/>
    <w:rsid w:val="0019004F"/>
    <w:rsid w:val="001935BB"/>
    <w:rsid w:val="001C1D18"/>
    <w:rsid w:val="001D4E96"/>
    <w:rsid w:val="001E7286"/>
    <w:rsid w:val="0021683B"/>
    <w:rsid w:val="00251515"/>
    <w:rsid w:val="0026397F"/>
    <w:rsid w:val="002831A1"/>
    <w:rsid w:val="002B1457"/>
    <w:rsid w:val="00301AC6"/>
    <w:rsid w:val="00305247"/>
    <w:rsid w:val="00307049"/>
    <w:rsid w:val="00307CD6"/>
    <w:rsid w:val="00316E8E"/>
    <w:rsid w:val="00317B07"/>
    <w:rsid w:val="00330D27"/>
    <w:rsid w:val="0035338C"/>
    <w:rsid w:val="003537B2"/>
    <w:rsid w:val="00355D9E"/>
    <w:rsid w:val="00363D3F"/>
    <w:rsid w:val="00374247"/>
    <w:rsid w:val="003756B4"/>
    <w:rsid w:val="00385027"/>
    <w:rsid w:val="00386ADE"/>
    <w:rsid w:val="00391590"/>
    <w:rsid w:val="00396EA7"/>
    <w:rsid w:val="003A22FF"/>
    <w:rsid w:val="003E0741"/>
    <w:rsid w:val="003E743A"/>
    <w:rsid w:val="003F2576"/>
    <w:rsid w:val="00400232"/>
    <w:rsid w:val="00403FF8"/>
    <w:rsid w:val="00422A1A"/>
    <w:rsid w:val="00446717"/>
    <w:rsid w:val="00484AFF"/>
    <w:rsid w:val="004C19F8"/>
    <w:rsid w:val="004D5CD7"/>
    <w:rsid w:val="004E075A"/>
    <w:rsid w:val="004E212C"/>
    <w:rsid w:val="004E2821"/>
    <w:rsid w:val="004E572D"/>
    <w:rsid w:val="00584252"/>
    <w:rsid w:val="005915B6"/>
    <w:rsid w:val="005B32F5"/>
    <w:rsid w:val="005B45FC"/>
    <w:rsid w:val="005B50FD"/>
    <w:rsid w:val="005C535D"/>
    <w:rsid w:val="005D25EA"/>
    <w:rsid w:val="005E3B7E"/>
    <w:rsid w:val="005E6FDF"/>
    <w:rsid w:val="005F5A6B"/>
    <w:rsid w:val="006022D1"/>
    <w:rsid w:val="0062177E"/>
    <w:rsid w:val="00632291"/>
    <w:rsid w:val="00643395"/>
    <w:rsid w:val="00654E8B"/>
    <w:rsid w:val="00663C6E"/>
    <w:rsid w:val="00666C78"/>
    <w:rsid w:val="00674632"/>
    <w:rsid w:val="00677FC3"/>
    <w:rsid w:val="006E31D0"/>
    <w:rsid w:val="006F0821"/>
    <w:rsid w:val="007020F6"/>
    <w:rsid w:val="00704DF6"/>
    <w:rsid w:val="0072493E"/>
    <w:rsid w:val="00753BDD"/>
    <w:rsid w:val="00766360"/>
    <w:rsid w:val="0078057B"/>
    <w:rsid w:val="007B1FC4"/>
    <w:rsid w:val="007B298C"/>
    <w:rsid w:val="007B640B"/>
    <w:rsid w:val="007C0BB9"/>
    <w:rsid w:val="007C0D5A"/>
    <w:rsid w:val="007C0EC6"/>
    <w:rsid w:val="007C3FEB"/>
    <w:rsid w:val="007C7C9C"/>
    <w:rsid w:val="007D185B"/>
    <w:rsid w:val="008056A7"/>
    <w:rsid w:val="00806ACB"/>
    <w:rsid w:val="00810A3B"/>
    <w:rsid w:val="00811484"/>
    <w:rsid w:val="00832D54"/>
    <w:rsid w:val="0083479A"/>
    <w:rsid w:val="0083514D"/>
    <w:rsid w:val="00836FD4"/>
    <w:rsid w:val="008459F9"/>
    <w:rsid w:val="0084718E"/>
    <w:rsid w:val="008614E4"/>
    <w:rsid w:val="00861E22"/>
    <w:rsid w:val="0086581C"/>
    <w:rsid w:val="008A5C29"/>
    <w:rsid w:val="008E641D"/>
    <w:rsid w:val="00903E00"/>
    <w:rsid w:val="0091584D"/>
    <w:rsid w:val="00916613"/>
    <w:rsid w:val="009227F3"/>
    <w:rsid w:val="00926199"/>
    <w:rsid w:val="00942B37"/>
    <w:rsid w:val="00985C27"/>
    <w:rsid w:val="00986798"/>
    <w:rsid w:val="009934CA"/>
    <w:rsid w:val="009965F2"/>
    <w:rsid w:val="009A0ED8"/>
    <w:rsid w:val="009A4DCA"/>
    <w:rsid w:val="009D0614"/>
    <w:rsid w:val="009D2228"/>
    <w:rsid w:val="009E4428"/>
    <w:rsid w:val="009E5CDC"/>
    <w:rsid w:val="00A051C1"/>
    <w:rsid w:val="00A10EC1"/>
    <w:rsid w:val="00A12386"/>
    <w:rsid w:val="00A23202"/>
    <w:rsid w:val="00A4687F"/>
    <w:rsid w:val="00A66304"/>
    <w:rsid w:val="00A720CC"/>
    <w:rsid w:val="00A72E7C"/>
    <w:rsid w:val="00A97943"/>
    <w:rsid w:val="00B23520"/>
    <w:rsid w:val="00B33114"/>
    <w:rsid w:val="00B40164"/>
    <w:rsid w:val="00B5411D"/>
    <w:rsid w:val="00B654BD"/>
    <w:rsid w:val="00B70E45"/>
    <w:rsid w:val="00B847C9"/>
    <w:rsid w:val="00B86747"/>
    <w:rsid w:val="00B97989"/>
    <w:rsid w:val="00BC5A1D"/>
    <w:rsid w:val="00BE5514"/>
    <w:rsid w:val="00C25CB3"/>
    <w:rsid w:val="00C473FD"/>
    <w:rsid w:val="00C5393E"/>
    <w:rsid w:val="00C658C7"/>
    <w:rsid w:val="00C71AA6"/>
    <w:rsid w:val="00C76397"/>
    <w:rsid w:val="00C9449C"/>
    <w:rsid w:val="00CA029F"/>
    <w:rsid w:val="00CA6AB5"/>
    <w:rsid w:val="00CC1829"/>
    <w:rsid w:val="00CD191D"/>
    <w:rsid w:val="00CD4D44"/>
    <w:rsid w:val="00CF14B3"/>
    <w:rsid w:val="00D05AC0"/>
    <w:rsid w:val="00D066C1"/>
    <w:rsid w:val="00D14ACA"/>
    <w:rsid w:val="00D1778A"/>
    <w:rsid w:val="00D23083"/>
    <w:rsid w:val="00D241B9"/>
    <w:rsid w:val="00D42AE7"/>
    <w:rsid w:val="00D50F59"/>
    <w:rsid w:val="00D65D8B"/>
    <w:rsid w:val="00D74279"/>
    <w:rsid w:val="00D855D4"/>
    <w:rsid w:val="00D876B3"/>
    <w:rsid w:val="00DA03B9"/>
    <w:rsid w:val="00E12736"/>
    <w:rsid w:val="00E3391A"/>
    <w:rsid w:val="00E37ADC"/>
    <w:rsid w:val="00E46683"/>
    <w:rsid w:val="00E509D6"/>
    <w:rsid w:val="00E53C9D"/>
    <w:rsid w:val="00E669E8"/>
    <w:rsid w:val="00E87E8F"/>
    <w:rsid w:val="00ED0DEE"/>
    <w:rsid w:val="00F01913"/>
    <w:rsid w:val="00F01924"/>
    <w:rsid w:val="00F14D9E"/>
    <w:rsid w:val="00F578C3"/>
    <w:rsid w:val="00F66F69"/>
    <w:rsid w:val="00F962F1"/>
    <w:rsid w:val="00FA1126"/>
    <w:rsid w:val="00FA36C0"/>
    <w:rsid w:val="00FA4FD9"/>
    <w:rsid w:val="00FB1181"/>
    <w:rsid w:val="00FB3758"/>
    <w:rsid w:val="00FE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D1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742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E212C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D742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9D0614"/>
    <w:rPr>
      <w:rFonts w:cs="Times New Roman"/>
      <w:sz w:val="24"/>
      <w:szCs w:val="24"/>
    </w:rPr>
  </w:style>
  <w:style w:type="paragraph" w:customStyle="1" w:styleId="CarCarCar1CarCarCarCar">
    <w:name w:val="Car Car Car1 Car Car Car Car"/>
    <w:basedOn w:val="Normal"/>
    <w:uiPriority w:val="99"/>
    <w:rsid w:val="00D742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677F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34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rsid w:val="004E21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4E212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4E212C"/>
    <w:pPr>
      <w:ind w:left="720"/>
      <w:contextualSpacing/>
    </w:pPr>
    <w:rPr>
      <w:szCs w:val="20"/>
    </w:rPr>
  </w:style>
  <w:style w:type="paragraph" w:customStyle="1" w:styleId="Pa9">
    <w:name w:val="Pa9"/>
    <w:basedOn w:val="Normal"/>
    <w:next w:val="Normal"/>
    <w:uiPriority w:val="99"/>
    <w:rsid w:val="004E212C"/>
    <w:pPr>
      <w:suppressAutoHyphens/>
      <w:autoSpaceDE w:val="0"/>
      <w:spacing w:line="281" w:lineRule="atLeast"/>
    </w:pPr>
    <w:rPr>
      <w:rFonts w:ascii="Helvetica 55 Roman" w:hAnsi="Helvetica 55 Roman" w:cs="Helvetica 55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1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\Dropbox\TRABAJO\MATERIAL%20PENDRIVE%20REVISI&#211;N%20CURR&#205;CULO%20ESO%20y%20BACH\PLANTILLAS%20DE%20TRABAJO\PLANTILLA%20ANEXO%20II%20ES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ANEXO II ESO.dot</Template>
  <TotalTime>20</TotalTime>
  <Pages>6</Pages>
  <Words>2022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ECONOMÍA </vt:lpstr>
    </vt:vector>
  </TitlesOfParts>
  <Company>DGA</Company>
  <LinksUpToDate>false</LinksUpToDate>
  <CharactersWithSpaces>13119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ECONOMÍA</dc:title>
  <dc:creator>Cristina</dc:creator>
  <cp:lastModifiedBy>DGA</cp:lastModifiedBy>
  <cp:revision>3</cp:revision>
  <cp:lastPrinted>2016-02-16T14:18:00Z</cp:lastPrinted>
  <dcterms:created xsi:type="dcterms:W3CDTF">2019-09-20T09:00:00Z</dcterms:created>
  <dcterms:modified xsi:type="dcterms:W3CDTF">2019-09-20T09:11:00Z</dcterms:modified>
</cp:coreProperties>
</file>